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70FA9" w14:textId="2AC908A2" w:rsidR="00EF76B5" w:rsidRPr="00F76351" w:rsidRDefault="009865B0" w:rsidP="00EF76B5">
      <w:pPr>
        <w:spacing w:line="360" w:lineRule="exact"/>
        <w:ind w:rightChars="-13" w:right="-25"/>
        <w:jc w:val="center"/>
        <w:outlineLvl w:val="0"/>
        <w:rPr>
          <w:rFonts w:asciiTheme="majorEastAsia" w:eastAsiaTheme="majorEastAsia" w:hAnsiTheme="majorEastAsia" w:cs="Times New Roman"/>
          <w:bCs/>
          <w:spacing w:val="12"/>
          <w:sz w:val="24"/>
          <w:szCs w:val="24"/>
        </w:rPr>
      </w:pPr>
      <w:bookmarkStart w:id="0" w:name="_GoBack"/>
      <w:bookmarkEnd w:id="0"/>
      <w:r>
        <w:rPr>
          <w:rFonts w:asciiTheme="majorEastAsia" w:eastAsiaTheme="majorEastAsia" w:hAnsiTheme="majorEastAsia" w:cs="Times New Roman" w:hint="eastAsia"/>
          <w:bCs/>
          <w:spacing w:val="12"/>
          <w:sz w:val="24"/>
          <w:szCs w:val="24"/>
        </w:rPr>
        <w:t>公益</w:t>
      </w:r>
      <w:r w:rsidR="00EF76B5" w:rsidRPr="00F76351">
        <w:rPr>
          <w:rFonts w:asciiTheme="majorEastAsia" w:eastAsiaTheme="majorEastAsia" w:hAnsiTheme="majorEastAsia" w:cs="Times New Roman" w:hint="eastAsia"/>
          <w:bCs/>
          <w:spacing w:val="12"/>
          <w:sz w:val="24"/>
          <w:szCs w:val="24"/>
        </w:rPr>
        <w:t>財団法人</w:t>
      </w:r>
      <w:r w:rsidR="00E13C8E" w:rsidRPr="00F76351">
        <w:rPr>
          <w:rFonts w:asciiTheme="majorEastAsia" w:eastAsiaTheme="majorEastAsia" w:hAnsiTheme="majorEastAsia" w:cs="Times New Roman" w:hint="eastAsia"/>
          <w:bCs/>
          <w:spacing w:val="12"/>
          <w:sz w:val="24"/>
          <w:szCs w:val="24"/>
        </w:rPr>
        <w:t>アークランドサカモト</w:t>
      </w:r>
      <w:r w:rsidR="00EF76B5" w:rsidRPr="00F76351">
        <w:rPr>
          <w:rFonts w:asciiTheme="majorEastAsia" w:eastAsiaTheme="majorEastAsia" w:hAnsiTheme="majorEastAsia" w:cs="Times New Roman" w:hint="eastAsia"/>
          <w:bCs/>
          <w:spacing w:val="12"/>
          <w:sz w:val="24"/>
          <w:szCs w:val="24"/>
        </w:rPr>
        <w:t xml:space="preserve">奨学財団　</w:t>
      </w:r>
    </w:p>
    <w:p w14:paraId="464097FE" w14:textId="7D49EE58" w:rsidR="00EF76B5" w:rsidRPr="00F76351" w:rsidRDefault="00A65A3B" w:rsidP="00EF76B5">
      <w:pPr>
        <w:spacing w:line="360" w:lineRule="exact"/>
        <w:ind w:rightChars="-13" w:right="-25"/>
        <w:jc w:val="center"/>
        <w:outlineLvl w:val="0"/>
        <w:rPr>
          <w:rFonts w:asciiTheme="majorEastAsia" w:eastAsiaTheme="majorEastAsia" w:hAnsiTheme="majorEastAsia" w:cs="Times New Roman"/>
          <w:spacing w:val="12"/>
          <w:sz w:val="24"/>
          <w:szCs w:val="24"/>
        </w:rPr>
      </w:pPr>
      <w:r>
        <w:rPr>
          <w:rFonts w:asciiTheme="majorEastAsia" w:eastAsiaTheme="majorEastAsia" w:hAnsiTheme="majorEastAsia" w:cs="Times New Roman" w:hint="eastAsia"/>
          <w:bCs/>
          <w:spacing w:val="12"/>
          <w:sz w:val="24"/>
          <w:szCs w:val="24"/>
        </w:rPr>
        <w:t>令和</w:t>
      </w:r>
      <w:r w:rsidR="00E14DEC">
        <w:rPr>
          <w:rFonts w:asciiTheme="majorEastAsia" w:eastAsiaTheme="majorEastAsia" w:hAnsiTheme="majorEastAsia" w:cs="Times New Roman" w:hint="eastAsia"/>
          <w:bCs/>
          <w:spacing w:val="12"/>
          <w:sz w:val="24"/>
          <w:szCs w:val="24"/>
        </w:rPr>
        <w:t>７</w:t>
      </w:r>
      <w:r w:rsidR="00EF76B5" w:rsidRPr="00F76351">
        <w:rPr>
          <w:rFonts w:asciiTheme="majorEastAsia" w:eastAsiaTheme="majorEastAsia" w:hAnsiTheme="majorEastAsia" w:cs="Times New Roman" w:hint="eastAsia"/>
          <w:bCs/>
          <w:spacing w:val="12"/>
          <w:sz w:val="24"/>
          <w:szCs w:val="24"/>
        </w:rPr>
        <w:t>年度奨学</w:t>
      </w:r>
      <w:r w:rsidR="0017715D" w:rsidRPr="00F76351">
        <w:rPr>
          <w:rFonts w:asciiTheme="majorEastAsia" w:eastAsiaTheme="majorEastAsia" w:hAnsiTheme="majorEastAsia" w:cs="Times New Roman" w:hint="eastAsia"/>
          <w:bCs/>
          <w:spacing w:val="12"/>
          <w:sz w:val="24"/>
          <w:szCs w:val="24"/>
        </w:rPr>
        <w:t>生</w:t>
      </w:r>
      <w:r w:rsidR="00EF76B5" w:rsidRPr="00F76351">
        <w:rPr>
          <w:rFonts w:asciiTheme="majorEastAsia" w:eastAsiaTheme="majorEastAsia" w:hAnsiTheme="majorEastAsia" w:cs="Times New Roman" w:hint="eastAsia"/>
          <w:bCs/>
          <w:spacing w:val="12"/>
          <w:sz w:val="24"/>
          <w:szCs w:val="24"/>
        </w:rPr>
        <w:t>募集要項</w:t>
      </w:r>
    </w:p>
    <w:p w14:paraId="3713BDB2" w14:textId="77777777" w:rsidR="00EF76B5" w:rsidRPr="00E14DEC" w:rsidRDefault="00EF76B5" w:rsidP="00EF76B5">
      <w:pPr>
        <w:spacing w:line="100" w:lineRule="atLeast"/>
        <w:jc w:val="left"/>
        <w:rPr>
          <w:rFonts w:asciiTheme="majorEastAsia" w:eastAsiaTheme="majorEastAsia" w:hAnsiTheme="majorEastAsia" w:cs="Times New Roman"/>
          <w:spacing w:val="12"/>
          <w:szCs w:val="21"/>
        </w:rPr>
      </w:pPr>
    </w:p>
    <w:p w14:paraId="0B612804" w14:textId="77777777" w:rsidR="00EF76B5" w:rsidRPr="00F76351" w:rsidRDefault="00EF76B5" w:rsidP="00EF76B5">
      <w:pPr>
        <w:numPr>
          <w:ilvl w:val="0"/>
          <w:numId w:val="1"/>
        </w:numPr>
        <w:spacing w:line="100" w:lineRule="atLeast"/>
        <w:jc w:val="left"/>
        <w:outlineLvl w:val="0"/>
        <w:rPr>
          <w:rFonts w:asciiTheme="majorEastAsia" w:eastAsiaTheme="majorEastAsia" w:hAnsiTheme="majorEastAsia" w:cs="Times New Roman"/>
          <w:bCs/>
          <w:spacing w:val="12"/>
          <w:szCs w:val="21"/>
        </w:rPr>
      </w:pPr>
      <w:r w:rsidRPr="00F76351">
        <w:rPr>
          <w:rFonts w:asciiTheme="majorEastAsia" w:eastAsiaTheme="majorEastAsia" w:hAnsiTheme="majorEastAsia" w:cs="Times New Roman" w:hint="eastAsia"/>
          <w:bCs/>
          <w:spacing w:val="12"/>
          <w:szCs w:val="21"/>
        </w:rPr>
        <w:t>趣　　　旨</w:t>
      </w:r>
    </w:p>
    <w:p w14:paraId="2948C678" w14:textId="77777777" w:rsidR="00EF76B5" w:rsidRPr="00F76351" w:rsidRDefault="00E13C8E" w:rsidP="00EF76B5">
      <w:pPr>
        <w:spacing w:line="100" w:lineRule="atLeast"/>
        <w:ind w:leftChars="100" w:left="189" w:firstLineChars="100" w:firstLine="213"/>
        <w:jc w:val="left"/>
        <w:rPr>
          <w:rFonts w:asciiTheme="majorEastAsia" w:eastAsiaTheme="majorEastAsia" w:hAnsiTheme="majorEastAsia" w:cs="Times New Roman"/>
          <w:spacing w:val="12"/>
          <w:szCs w:val="21"/>
        </w:rPr>
      </w:pPr>
      <w:r w:rsidRPr="00F76351">
        <w:rPr>
          <w:rFonts w:asciiTheme="majorEastAsia" w:eastAsiaTheme="majorEastAsia" w:hAnsiTheme="majorEastAsia" w:cs="Times New Roman" w:hint="eastAsia"/>
          <w:spacing w:val="12"/>
          <w:szCs w:val="21"/>
        </w:rPr>
        <w:t>アークランドサカモト</w:t>
      </w:r>
      <w:r w:rsidR="00EF76B5" w:rsidRPr="00F76351">
        <w:rPr>
          <w:rFonts w:asciiTheme="majorEastAsia" w:eastAsiaTheme="majorEastAsia" w:hAnsiTheme="majorEastAsia" w:cs="Times New Roman" w:hint="eastAsia"/>
          <w:spacing w:val="12"/>
          <w:szCs w:val="21"/>
        </w:rPr>
        <w:t>奨学財団では、</w:t>
      </w:r>
      <w:r w:rsidRPr="00F76351">
        <w:rPr>
          <w:rFonts w:asciiTheme="majorEastAsia" w:eastAsiaTheme="majorEastAsia" w:hAnsiTheme="majorEastAsia" w:cs="Times New Roman" w:hint="eastAsia"/>
          <w:spacing w:val="12"/>
          <w:szCs w:val="21"/>
        </w:rPr>
        <w:t>社会有用の人材育成を目的として、学業優秀でありながら経済的理由により修学が困難な大学生向けに、</w:t>
      </w:r>
      <w:r w:rsidR="00EF76B5" w:rsidRPr="00F76351">
        <w:rPr>
          <w:rFonts w:asciiTheme="majorEastAsia" w:eastAsiaTheme="majorEastAsia" w:hAnsiTheme="majorEastAsia" w:cs="Times New Roman" w:hint="eastAsia"/>
          <w:spacing w:val="12"/>
          <w:szCs w:val="21"/>
        </w:rPr>
        <w:t>奨学金支給</w:t>
      </w:r>
      <w:r w:rsidRPr="00F76351">
        <w:rPr>
          <w:rFonts w:asciiTheme="majorEastAsia" w:eastAsiaTheme="majorEastAsia" w:hAnsiTheme="majorEastAsia" w:cs="Times New Roman" w:hint="eastAsia"/>
          <w:spacing w:val="12"/>
          <w:szCs w:val="21"/>
        </w:rPr>
        <w:t>事業を行っています</w:t>
      </w:r>
      <w:r w:rsidR="00EF76B5" w:rsidRPr="00F76351">
        <w:rPr>
          <w:rFonts w:asciiTheme="majorEastAsia" w:eastAsiaTheme="majorEastAsia" w:hAnsiTheme="majorEastAsia" w:cs="Times New Roman" w:hint="eastAsia"/>
          <w:spacing w:val="12"/>
          <w:szCs w:val="21"/>
        </w:rPr>
        <w:t>。</w:t>
      </w:r>
    </w:p>
    <w:p w14:paraId="67F2B917" w14:textId="77777777" w:rsidR="00EF76B5" w:rsidRPr="00F76351" w:rsidRDefault="00EF76B5" w:rsidP="00EF76B5">
      <w:pPr>
        <w:spacing w:line="100" w:lineRule="atLeast"/>
        <w:jc w:val="left"/>
        <w:rPr>
          <w:rFonts w:asciiTheme="majorEastAsia" w:eastAsiaTheme="majorEastAsia" w:hAnsiTheme="majorEastAsia" w:cs="Times New Roman"/>
          <w:spacing w:val="12"/>
          <w:szCs w:val="21"/>
        </w:rPr>
      </w:pPr>
    </w:p>
    <w:p w14:paraId="65B39CD7" w14:textId="77777777" w:rsidR="00EF76B5" w:rsidRPr="00F76351" w:rsidRDefault="00E13C8E" w:rsidP="00EF76B5">
      <w:pPr>
        <w:numPr>
          <w:ilvl w:val="0"/>
          <w:numId w:val="1"/>
        </w:numPr>
        <w:spacing w:line="100" w:lineRule="atLeast"/>
        <w:jc w:val="left"/>
        <w:rPr>
          <w:rFonts w:asciiTheme="majorEastAsia" w:eastAsiaTheme="majorEastAsia" w:hAnsiTheme="majorEastAsia" w:cs="Times New Roman"/>
          <w:bCs/>
          <w:spacing w:val="12"/>
          <w:szCs w:val="21"/>
        </w:rPr>
      </w:pPr>
      <w:r w:rsidRPr="00F76351">
        <w:rPr>
          <w:rFonts w:asciiTheme="majorEastAsia" w:eastAsiaTheme="majorEastAsia" w:hAnsiTheme="majorEastAsia" w:cs="Times New Roman" w:hint="eastAsia"/>
          <w:bCs/>
          <w:spacing w:val="12"/>
          <w:szCs w:val="21"/>
        </w:rPr>
        <w:t>奨学金の</w:t>
      </w:r>
      <w:r w:rsidR="00EF76B5" w:rsidRPr="00F76351">
        <w:rPr>
          <w:rFonts w:asciiTheme="majorEastAsia" w:eastAsiaTheme="majorEastAsia" w:hAnsiTheme="majorEastAsia" w:cs="Times New Roman" w:hint="eastAsia"/>
          <w:bCs/>
          <w:spacing w:val="12"/>
          <w:szCs w:val="21"/>
        </w:rPr>
        <w:t>特徴</w:t>
      </w:r>
    </w:p>
    <w:p w14:paraId="3694DD1E" w14:textId="77777777" w:rsidR="00EF76B5" w:rsidRPr="00F76351" w:rsidRDefault="00EF76B5" w:rsidP="00EF76B5">
      <w:pPr>
        <w:spacing w:line="100" w:lineRule="atLeast"/>
        <w:ind w:firstLineChars="200" w:firstLine="427"/>
        <w:jc w:val="left"/>
        <w:rPr>
          <w:rFonts w:asciiTheme="majorEastAsia" w:eastAsiaTheme="majorEastAsia" w:hAnsiTheme="majorEastAsia" w:cs="Times New Roman"/>
          <w:spacing w:val="12"/>
          <w:szCs w:val="21"/>
        </w:rPr>
      </w:pPr>
      <w:r w:rsidRPr="00F76351">
        <w:rPr>
          <w:rFonts w:asciiTheme="majorEastAsia" w:eastAsiaTheme="majorEastAsia" w:hAnsiTheme="majorEastAsia" w:cs="Times New Roman" w:hint="eastAsia"/>
          <w:spacing w:val="12"/>
          <w:szCs w:val="21"/>
        </w:rPr>
        <w:t>この奨学金の特徴は次のとおりです。</w:t>
      </w:r>
    </w:p>
    <w:p w14:paraId="07F388CA" w14:textId="77777777" w:rsidR="00612BDD" w:rsidRPr="00F76351" w:rsidRDefault="00EF76B5" w:rsidP="00EF76B5">
      <w:pPr>
        <w:numPr>
          <w:ilvl w:val="0"/>
          <w:numId w:val="2"/>
        </w:numPr>
        <w:spacing w:line="100" w:lineRule="atLeast"/>
        <w:jc w:val="left"/>
        <w:rPr>
          <w:rFonts w:asciiTheme="majorEastAsia" w:eastAsiaTheme="majorEastAsia" w:hAnsiTheme="majorEastAsia" w:cs="Times New Roman"/>
          <w:spacing w:val="12"/>
          <w:szCs w:val="21"/>
        </w:rPr>
      </w:pPr>
      <w:r w:rsidRPr="00F76351">
        <w:rPr>
          <w:rFonts w:asciiTheme="majorEastAsia" w:eastAsiaTheme="majorEastAsia" w:hAnsiTheme="majorEastAsia" w:cs="Times New Roman" w:hint="eastAsia"/>
          <w:spacing w:val="12"/>
          <w:szCs w:val="21"/>
        </w:rPr>
        <w:t>奨学金は支給とし、返済の義務はありません。</w:t>
      </w:r>
    </w:p>
    <w:p w14:paraId="24D36C66" w14:textId="77777777" w:rsidR="00EF76B5" w:rsidRPr="00F76351" w:rsidRDefault="0043212D" w:rsidP="00EF76B5">
      <w:pPr>
        <w:numPr>
          <w:ilvl w:val="0"/>
          <w:numId w:val="2"/>
        </w:numPr>
        <w:spacing w:line="100" w:lineRule="atLeast"/>
        <w:jc w:val="left"/>
        <w:rPr>
          <w:rFonts w:asciiTheme="majorEastAsia" w:eastAsiaTheme="majorEastAsia" w:hAnsiTheme="majorEastAsia" w:cs="Times New Roman"/>
          <w:spacing w:val="12"/>
          <w:szCs w:val="21"/>
        </w:rPr>
      </w:pPr>
      <w:r w:rsidRPr="00F76351">
        <w:rPr>
          <w:rFonts w:asciiTheme="majorEastAsia" w:eastAsiaTheme="majorEastAsia" w:hAnsiTheme="majorEastAsia" w:cs="Times New Roman" w:hint="eastAsia"/>
          <w:spacing w:val="12"/>
          <w:szCs w:val="21"/>
        </w:rPr>
        <w:t>本制度以外の奨学金を受けている方の応募も可能ですが、選考にあたっては他の給付型</w:t>
      </w:r>
      <w:r w:rsidR="00612BDD" w:rsidRPr="00F76351">
        <w:rPr>
          <w:rFonts w:asciiTheme="majorEastAsia" w:eastAsiaTheme="majorEastAsia" w:hAnsiTheme="majorEastAsia" w:cs="Times New Roman" w:hint="eastAsia"/>
          <w:spacing w:val="12"/>
          <w:szCs w:val="21"/>
        </w:rPr>
        <w:t>奨学金</w:t>
      </w:r>
      <w:r w:rsidR="006D5A03" w:rsidRPr="00F76351">
        <w:rPr>
          <w:rFonts w:asciiTheme="majorEastAsia" w:eastAsiaTheme="majorEastAsia" w:hAnsiTheme="majorEastAsia" w:cs="Times New Roman" w:hint="eastAsia"/>
          <w:spacing w:val="12"/>
          <w:szCs w:val="21"/>
        </w:rPr>
        <w:t>を</w:t>
      </w:r>
      <w:r w:rsidRPr="00F76351">
        <w:rPr>
          <w:rFonts w:asciiTheme="majorEastAsia" w:eastAsiaTheme="majorEastAsia" w:hAnsiTheme="majorEastAsia" w:cs="Times New Roman" w:hint="eastAsia"/>
          <w:spacing w:val="12"/>
          <w:szCs w:val="21"/>
        </w:rPr>
        <w:t>受給して</w:t>
      </w:r>
      <w:r w:rsidR="006D5A03" w:rsidRPr="00F76351">
        <w:rPr>
          <w:rFonts w:asciiTheme="majorEastAsia" w:eastAsiaTheme="majorEastAsia" w:hAnsiTheme="majorEastAsia" w:cs="Times New Roman" w:hint="eastAsia"/>
          <w:spacing w:val="12"/>
          <w:szCs w:val="21"/>
        </w:rPr>
        <w:t>い</w:t>
      </w:r>
      <w:r w:rsidRPr="00F76351">
        <w:rPr>
          <w:rFonts w:asciiTheme="majorEastAsia" w:eastAsiaTheme="majorEastAsia" w:hAnsiTheme="majorEastAsia" w:cs="Times New Roman" w:hint="eastAsia"/>
          <w:spacing w:val="12"/>
          <w:szCs w:val="21"/>
        </w:rPr>
        <w:t>ない方を優先します</w:t>
      </w:r>
      <w:r w:rsidR="006D5A03" w:rsidRPr="00F76351">
        <w:rPr>
          <w:rFonts w:asciiTheme="majorEastAsia" w:eastAsiaTheme="majorEastAsia" w:hAnsiTheme="majorEastAsia" w:cs="Times New Roman" w:hint="eastAsia"/>
          <w:spacing w:val="12"/>
          <w:szCs w:val="21"/>
        </w:rPr>
        <w:t>。</w:t>
      </w:r>
    </w:p>
    <w:p w14:paraId="5DF255AD" w14:textId="77777777" w:rsidR="00EF76B5" w:rsidRPr="00F76351" w:rsidRDefault="00EF76B5" w:rsidP="00EF76B5">
      <w:pPr>
        <w:spacing w:line="100" w:lineRule="atLeast"/>
        <w:jc w:val="left"/>
        <w:rPr>
          <w:rFonts w:asciiTheme="majorEastAsia" w:eastAsiaTheme="majorEastAsia" w:hAnsiTheme="majorEastAsia" w:cs="Times New Roman"/>
          <w:spacing w:val="12"/>
          <w:szCs w:val="21"/>
        </w:rPr>
      </w:pPr>
    </w:p>
    <w:p w14:paraId="34CDB8C5" w14:textId="77777777" w:rsidR="00EF76B5" w:rsidRPr="00F76351" w:rsidRDefault="00EF76B5" w:rsidP="00EF76B5">
      <w:pPr>
        <w:numPr>
          <w:ilvl w:val="0"/>
          <w:numId w:val="1"/>
        </w:numPr>
        <w:tabs>
          <w:tab w:val="left" w:pos="-3010"/>
        </w:tabs>
        <w:spacing w:line="100" w:lineRule="atLeast"/>
        <w:jc w:val="left"/>
        <w:rPr>
          <w:rFonts w:asciiTheme="majorEastAsia" w:eastAsiaTheme="majorEastAsia" w:hAnsiTheme="majorEastAsia" w:cs="Times New Roman"/>
          <w:bCs/>
          <w:spacing w:val="12"/>
          <w:szCs w:val="21"/>
        </w:rPr>
      </w:pPr>
      <w:r w:rsidRPr="00F76351">
        <w:rPr>
          <w:rFonts w:asciiTheme="majorEastAsia" w:eastAsiaTheme="majorEastAsia" w:hAnsiTheme="majorEastAsia" w:cs="Times New Roman" w:hint="eastAsia"/>
          <w:bCs/>
          <w:spacing w:val="12"/>
          <w:szCs w:val="21"/>
        </w:rPr>
        <w:t>奨学生の応募資格</w:t>
      </w:r>
    </w:p>
    <w:p w14:paraId="53363F1F" w14:textId="58A63ACF" w:rsidR="00EF76B5" w:rsidRPr="00F76351" w:rsidRDefault="00A65A3B" w:rsidP="00612BDD">
      <w:pPr>
        <w:ind w:leftChars="100" w:left="189" w:firstLineChars="100" w:firstLine="213"/>
        <w:rPr>
          <w:rFonts w:asciiTheme="majorEastAsia" w:eastAsiaTheme="majorEastAsia" w:hAnsiTheme="majorEastAsia"/>
          <w:spacing w:val="-10"/>
          <w:kern w:val="44"/>
          <w:szCs w:val="21"/>
        </w:rPr>
      </w:pPr>
      <w:r>
        <w:rPr>
          <w:rFonts w:asciiTheme="majorEastAsia" w:eastAsiaTheme="majorEastAsia" w:hAnsiTheme="majorEastAsia" w:cs="Times New Roman" w:hint="eastAsia"/>
          <w:spacing w:val="12"/>
          <w:szCs w:val="21"/>
        </w:rPr>
        <w:t>令和</w:t>
      </w:r>
      <w:r w:rsidR="00E14DEC">
        <w:rPr>
          <w:rFonts w:asciiTheme="majorEastAsia" w:eastAsiaTheme="majorEastAsia" w:hAnsiTheme="majorEastAsia" w:cs="Times New Roman" w:hint="eastAsia"/>
          <w:spacing w:val="12"/>
          <w:szCs w:val="21"/>
        </w:rPr>
        <w:t>７</w:t>
      </w:r>
      <w:r w:rsidR="00E13C8E" w:rsidRPr="00F76351">
        <w:rPr>
          <w:rFonts w:asciiTheme="majorEastAsia" w:eastAsiaTheme="majorEastAsia" w:hAnsiTheme="majorEastAsia" w:cs="Times New Roman" w:hint="eastAsia"/>
          <w:spacing w:val="12"/>
          <w:szCs w:val="21"/>
        </w:rPr>
        <w:t>年</w:t>
      </w:r>
      <w:r w:rsidR="009D31F7">
        <w:rPr>
          <w:rFonts w:asciiTheme="majorEastAsia" w:eastAsiaTheme="majorEastAsia" w:hAnsiTheme="majorEastAsia" w:cs="Times New Roman" w:hint="eastAsia"/>
          <w:spacing w:val="12"/>
          <w:szCs w:val="21"/>
        </w:rPr>
        <w:t>４</w:t>
      </w:r>
      <w:r w:rsidR="00E13C8E" w:rsidRPr="00F76351">
        <w:rPr>
          <w:rFonts w:asciiTheme="majorEastAsia" w:eastAsiaTheme="majorEastAsia" w:hAnsiTheme="majorEastAsia" w:cs="Times New Roman" w:hint="eastAsia"/>
          <w:spacing w:val="12"/>
          <w:szCs w:val="21"/>
        </w:rPr>
        <w:t>月</w:t>
      </w:r>
      <w:r w:rsidR="009D31F7">
        <w:rPr>
          <w:rFonts w:asciiTheme="majorEastAsia" w:eastAsiaTheme="majorEastAsia" w:hAnsiTheme="majorEastAsia" w:cs="Times New Roman" w:hint="eastAsia"/>
          <w:spacing w:val="12"/>
          <w:szCs w:val="21"/>
        </w:rPr>
        <w:t>１</w:t>
      </w:r>
      <w:r w:rsidR="00E13C8E" w:rsidRPr="00F76351">
        <w:rPr>
          <w:rFonts w:asciiTheme="majorEastAsia" w:eastAsiaTheme="majorEastAsia" w:hAnsiTheme="majorEastAsia" w:cs="Times New Roman" w:hint="eastAsia"/>
          <w:spacing w:val="12"/>
          <w:szCs w:val="21"/>
        </w:rPr>
        <w:t>日現在、</w:t>
      </w:r>
      <w:r w:rsidR="00BA6F52" w:rsidRPr="00F76351">
        <w:rPr>
          <w:rFonts w:asciiTheme="majorEastAsia" w:eastAsiaTheme="majorEastAsia" w:hAnsiTheme="majorEastAsia" w:cs="Times New Roman" w:hint="eastAsia"/>
          <w:spacing w:val="12"/>
          <w:szCs w:val="21"/>
        </w:rPr>
        <w:t>下記</w:t>
      </w:r>
      <w:r w:rsidR="00EF76B5" w:rsidRPr="00F76351">
        <w:rPr>
          <w:rFonts w:asciiTheme="majorEastAsia" w:eastAsiaTheme="majorEastAsia" w:hAnsiTheme="majorEastAsia" w:cs="Times New Roman" w:hint="eastAsia"/>
          <w:spacing w:val="12"/>
          <w:szCs w:val="21"/>
        </w:rPr>
        <w:t>大学</w:t>
      </w:r>
      <w:r w:rsidR="00E13C8E" w:rsidRPr="00F76351">
        <w:rPr>
          <w:rFonts w:asciiTheme="majorEastAsia" w:eastAsiaTheme="majorEastAsia" w:hAnsiTheme="majorEastAsia" w:cs="Times New Roman" w:hint="eastAsia"/>
          <w:spacing w:val="12"/>
          <w:szCs w:val="21"/>
        </w:rPr>
        <w:t>の</w:t>
      </w:r>
      <w:r w:rsidR="00F76351" w:rsidRPr="009D31F7">
        <w:rPr>
          <w:rFonts w:asciiTheme="majorEastAsia" w:eastAsiaTheme="majorEastAsia" w:hAnsiTheme="majorEastAsia" w:cs="Times New Roman" w:hint="eastAsia"/>
          <w:spacing w:val="12"/>
          <w:szCs w:val="21"/>
        </w:rPr>
        <w:t>２</w:t>
      </w:r>
      <w:r w:rsidR="00EF76B5" w:rsidRPr="009D31F7">
        <w:rPr>
          <w:rFonts w:asciiTheme="majorEastAsia" w:eastAsiaTheme="majorEastAsia" w:hAnsiTheme="majorEastAsia"/>
          <w:spacing w:val="-10"/>
          <w:kern w:val="44"/>
          <w:szCs w:val="21"/>
        </w:rPr>
        <w:t>年生</w:t>
      </w:r>
      <w:r w:rsidR="00EF76B5" w:rsidRPr="00384D33">
        <w:rPr>
          <w:rFonts w:asciiTheme="majorEastAsia" w:eastAsiaTheme="majorEastAsia" w:hAnsiTheme="majorEastAsia" w:hint="eastAsia"/>
          <w:spacing w:val="-10"/>
          <w:kern w:val="44"/>
          <w:szCs w:val="21"/>
        </w:rPr>
        <w:t>で</w:t>
      </w:r>
      <w:r w:rsidR="00BA6F52" w:rsidRPr="00F76351">
        <w:rPr>
          <w:rFonts w:asciiTheme="majorEastAsia" w:eastAsiaTheme="majorEastAsia" w:hAnsiTheme="majorEastAsia" w:hint="eastAsia"/>
          <w:spacing w:val="-10"/>
          <w:kern w:val="44"/>
          <w:szCs w:val="21"/>
        </w:rPr>
        <w:t>あり</w:t>
      </w:r>
      <w:r w:rsidR="00EF76B5" w:rsidRPr="00F76351">
        <w:rPr>
          <w:rFonts w:asciiTheme="majorEastAsia" w:eastAsiaTheme="majorEastAsia" w:hAnsiTheme="majorEastAsia" w:hint="eastAsia"/>
          <w:spacing w:val="-10"/>
          <w:kern w:val="44"/>
          <w:szCs w:val="21"/>
        </w:rPr>
        <w:t>、</w:t>
      </w:r>
      <w:r w:rsidR="00F76351">
        <w:rPr>
          <w:rFonts w:asciiTheme="majorEastAsia" w:eastAsiaTheme="majorEastAsia" w:hAnsiTheme="majorEastAsia" w:hint="eastAsia"/>
          <w:spacing w:val="-10"/>
          <w:kern w:val="44"/>
          <w:szCs w:val="21"/>
        </w:rPr>
        <w:t>学力</w:t>
      </w:r>
      <w:r w:rsidR="00E13C8E" w:rsidRPr="00F76351">
        <w:rPr>
          <w:rFonts w:asciiTheme="majorEastAsia" w:eastAsiaTheme="majorEastAsia" w:hAnsiTheme="majorEastAsia" w:hint="eastAsia"/>
          <w:spacing w:val="-10"/>
          <w:kern w:val="44"/>
          <w:szCs w:val="21"/>
        </w:rPr>
        <w:t>基準（※１）及び家計基準（※２）をみたす者</w:t>
      </w:r>
      <w:r w:rsidR="009D31F7">
        <w:rPr>
          <w:rFonts w:asciiTheme="majorEastAsia" w:eastAsiaTheme="majorEastAsia" w:hAnsiTheme="majorEastAsia" w:hint="eastAsia"/>
          <w:spacing w:val="-10"/>
          <w:kern w:val="44"/>
          <w:szCs w:val="21"/>
        </w:rPr>
        <w:t>とします</w:t>
      </w:r>
      <w:r w:rsidR="00F76351">
        <w:rPr>
          <w:rFonts w:asciiTheme="majorEastAsia" w:eastAsiaTheme="majorEastAsia" w:hAnsiTheme="majorEastAsia" w:hint="eastAsia"/>
          <w:spacing w:val="-10"/>
          <w:kern w:val="44"/>
          <w:szCs w:val="21"/>
        </w:rPr>
        <w:t>。</w:t>
      </w:r>
    </w:p>
    <w:p w14:paraId="63207521" w14:textId="77777777" w:rsidR="00E13C8E" w:rsidRPr="00F76351" w:rsidRDefault="00E13C8E" w:rsidP="00E13C8E">
      <w:pPr>
        <w:ind w:leftChars="100" w:left="189" w:firstLineChars="100" w:firstLine="169"/>
        <w:rPr>
          <w:rFonts w:asciiTheme="majorEastAsia" w:eastAsiaTheme="majorEastAsia" w:hAnsiTheme="majorEastAsia"/>
          <w:spacing w:val="-10"/>
          <w:kern w:val="44"/>
          <w:szCs w:val="21"/>
        </w:rPr>
      </w:pPr>
    </w:p>
    <w:tbl>
      <w:tblPr>
        <w:tblStyle w:val="a7"/>
        <w:tblpPr w:leftFromText="142" w:rightFromText="142" w:vertAnchor="text" w:horzAnchor="page" w:tblpX="2207" w:tblpY="-56"/>
        <w:tblW w:w="7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410"/>
        <w:gridCol w:w="1559"/>
        <w:gridCol w:w="1985"/>
      </w:tblGrid>
      <w:tr w:rsidR="00C251EF" w:rsidRPr="00F76351" w14:paraId="75CAAB59" w14:textId="77777777" w:rsidTr="00AD0004">
        <w:trPr>
          <w:trHeight w:val="334"/>
        </w:trPr>
        <w:tc>
          <w:tcPr>
            <w:tcW w:w="1809" w:type="dxa"/>
          </w:tcPr>
          <w:p w14:paraId="6F3A7044" w14:textId="77777777" w:rsidR="00C251EF" w:rsidRPr="00C251EF" w:rsidRDefault="00C251EF" w:rsidP="00AD0004">
            <w:pPr>
              <w:rPr>
                <w:rFonts w:asciiTheme="majorEastAsia" w:eastAsiaTheme="majorEastAsia" w:hAnsiTheme="majorEastAsia"/>
                <w:spacing w:val="-10"/>
                <w:kern w:val="44"/>
                <w:szCs w:val="21"/>
              </w:rPr>
            </w:pPr>
            <w:r w:rsidRPr="00C251EF">
              <w:rPr>
                <w:rFonts w:asciiTheme="majorEastAsia" w:eastAsiaTheme="majorEastAsia" w:hAnsiTheme="majorEastAsia" w:hint="eastAsia"/>
                <w:spacing w:val="-10"/>
                <w:kern w:val="44"/>
                <w:szCs w:val="21"/>
              </w:rPr>
              <w:t>・山形大学</w:t>
            </w:r>
          </w:p>
        </w:tc>
        <w:tc>
          <w:tcPr>
            <w:tcW w:w="2410" w:type="dxa"/>
          </w:tcPr>
          <w:p w14:paraId="2FF1D585" w14:textId="77777777" w:rsidR="00C251EF" w:rsidRPr="00C251EF" w:rsidRDefault="00C251EF" w:rsidP="00AD0004">
            <w:pPr>
              <w:rPr>
                <w:rFonts w:asciiTheme="majorEastAsia" w:eastAsiaTheme="majorEastAsia" w:hAnsiTheme="majorEastAsia"/>
                <w:spacing w:val="-10"/>
                <w:kern w:val="44"/>
                <w:szCs w:val="21"/>
              </w:rPr>
            </w:pPr>
            <w:r w:rsidRPr="00C251EF">
              <w:rPr>
                <w:rFonts w:asciiTheme="majorEastAsia" w:eastAsiaTheme="majorEastAsia" w:hAnsiTheme="majorEastAsia" w:hint="eastAsia"/>
                <w:spacing w:val="-10"/>
                <w:kern w:val="44"/>
                <w:szCs w:val="21"/>
              </w:rPr>
              <w:t>（山形県山形市）</w:t>
            </w:r>
          </w:p>
        </w:tc>
        <w:tc>
          <w:tcPr>
            <w:tcW w:w="1559" w:type="dxa"/>
          </w:tcPr>
          <w:p w14:paraId="6B9909AF" w14:textId="77777777" w:rsidR="00C251EF" w:rsidRPr="00C251EF" w:rsidRDefault="00C251EF" w:rsidP="00AD0004">
            <w:pPr>
              <w:rPr>
                <w:rFonts w:asciiTheme="majorEastAsia" w:eastAsiaTheme="majorEastAsia" w:hAnsiTheme="majorEastAsia"/>
                <w:spacing w:val="-10"/>
                <w:kern w:val="44"/>
                <w:szCs w:val="21"/>
              </w:rPr>
            </w:pPr>
            <w:r w:rsidRPr="00C251EF">
              <w:rPr>
                <w:rFonts w:asciiTheme="majorEastAsia" w:eastAsiaTheme="majorEastAsia" w:hAnsiTheme="majorEastAsia" w:hint="eastAsia"/>
                <w:spacing w:val="-10"/>
                <w:kern w:val="44"/>
                <w:szCs w:val="21"/>
              </w:rPr>
              <w:t>・金沢星稜大学</w:t>
            </w:r>
          </w:p>
        </w:tc>
        <w:tc>
          <w:tcPr>
            <w:tcW w:w="1985" w:type="dxa"/>
          </w:tcPr>
          <w:p w14:paraId="69156B85" w14:textId="77777777" w:rsidR="00C251EF" w:rsidRPr="00C251EF" w:rsidRDefault="00C251EF" w:rsidP="00AD0004">
            <w:pPr>
              <w:rPr>
                <w:rFonts w:asciiTheme="majorEastAsia" w:eastAsiaTheme="majorEastAsia" w:hAnsiTheme="majorEastAsia"/>
                <w:spacing w:val="-10"/>
                <w:kern w:val="44"/>
                <w:szCs w:val="21"/>
              </w:rPr>
            </w:pPr>
            <w:r w:rsidRPr="00C251EF">
              <w:rPr>
                <w:rFonts w:asciiTheme="majorEastAsia" w:eastAsiaTheme="majorEastAsia" w:hAnsiTheme="majorEastAsia" w:hint="eastAsia"/>
                <w:spacing w:val="-10"/>
                <w:kern w:val="44"/>
                <w:szCs w:val="21"/>
              </w:rPr>
              <w:t>（石川県金沢市）</w:t>
            </w:r>
          </w:p>
        </w:tc>
      </w:tr>
      <w:tr w:rsidR="00C251EF" w:rsidRPr="00F76351" w14:paraId="4D27C218" w14:textId="77777777" w:rsidTr="00AD0004">
        <w:trPr>
          <w:trHeight w:val="334"/>
        </w:trPr>
        <w:tc>
          <w:tcPr>
            <w:tcW w:w="1809" w:type="dxa"/>
          </w:tcPr>
          <w:p w14:paraId="7B1C73F5" w14:textId="77777777" w:rsidR="00C251EF" w:rsidRPr="00C251EF" w:rsidRDefault="00C251EF" w:rsidP="00AD0004">
            <w:pPr>
              <w:rPr>
                <w:rFonts w:asciiTheme="majorEastAsia" w:eastAsiaTheme="majorEastAsia" w:hAnsiTheme="majorEastAsia"/>
                <w:spacing w:val="-10"/>
                <w:kern w:val="44"/>
                <w:szCs w:val="21"/>
              </w:rPr>
            </w:pPr>
            <w:r w:rsidRPr="00C251EF">
              <w:rPr>
                <w:rFonts w:asciiTheme="majorEastAsia" w:eastAsiaTheme="majorEastAsia" w:hAnsiTheme="majorEastAsia" w:hint="eastAsia"/>
                <w:spacing w:val="-10"/>
                <w:kern w:val="44"/>
                <w:szCs w:val="21"/>
              </w:rPr>
              <w:t>・東北学院大学</w:t>
            </w:r>
          </w:p>
        </w:tc>
        <w:tc>
          <w:tcPr>
            <w:tcW w:w="2410" w:type="dxa"/>
          </w:tcPr>
          <w:p w14:paraId="0D997D4F" w14:textId="77777777" w:rsidR="00C251EF" w:rsidRPr="00C251EF" w:rsidRDefault="00C251EF" w:rsidP="00AD0004">
            <w:pPr>
              <w:rPr>
                <w:rFonts w:asciiTheme="majorEastAsia" w:eastAsiaTheme="majorEastAsia" w:hAnsiTheme="majorEastAsia"/>
                <w:spacing w:val="-10"/>
                <w:kern w:val="44"/>
                <w:szCs w:val="21"/>
              </w:rPr>
            </w:pPr>
            <w:r w:rsidRPr="00C251EF">
              <w:rPr>
                <w:rFonts w:asciiTheme="majorEastAsia" w:eastAsiaTheme="majorEastAsia" w:hAnsiTheme="majorEastAsia" w:hint="eastAsia"/>
                <w:spacing w:val="-10"/>
                <w:kern w:val="44"/>
                <w:szCs w:val="21"/>
              </w:rPr>
              <w:t>（宮城県仙台市）</w:t>
            </w:r>
          </w:p>
        </w:tc>
        <w:tc>
          <w:tcPr>
            <w:tcW w:w="1559" w:type="dxa"/>
          </w:tcPr>
          <w:p w14:paraId="54690A8D" w14:textId="77777777" w:rsidR="00C251EF" w:rsidRPr="00C251EF" w:rsidRDefault="00C251EF" w:rsidP="00AD0004">
            <w:pPr>
              <w:rPr>
                <w:rFonts w:asciiTheme="majorEastAsia" w:eastAsiaTheme="majorEastAsia" w:hAnsiTheme="majorEastAsia"/>
                <w:spacing w:val="-10"/>
                <w:kern w:val="44"/>
                <w:szCs w:val="21"/>
              </w:rPr>
            </w:pPr>
            <w:r w:rsidRPr="00C251EF">
              <w:rPr>
                <w:rFonts w:asciiTheme="majorEastAsia" w:eastAsiaTheme="majorEastAsia" w:hAnsiTheme="majorEastAsia" w:hint="eastAsia"/>
                <w:spacing w:val="-10"/>
                <w:kern w:val="44"/>
                <w:szCs w:val="21"/>
              </w:rPr>
              <w:t>・金沢工業大学</w:t>
            </w:r>
          </w:p>
        </w:tc>
        <w:tc>
          <w:tcPr>
            <w:tcW w:w="1985" w:type="dxa"/>
          </w:tcPr>
          <w:p w14:paraId="5CC6AEAB" w14:textId="77777777" w:rsidR="00C251EF" w:rsidRPr="00C251EF" w:rsidRDefault="00C251EF" w:rsidP="00AD0004">
            <w:pPr>
              <w:rPr>
                <w:rFonts w:asciiTheme="majorEastAsia" w:eastAsiaTheme="majorEastAsia" w:hAnsiTheme="majorEastAsia"/>
                <w:spacing w:val="-10"/>
                <w:kern w:val="44"/>
                <w:szCs w:val="21"/>
              </w:rPr>
            </w:pPr>
            <w:r w:rsidRPr="00C251EF">
              <w:rPr>
                <w:rFonts w:asciiTheme="majorEastAsia" w:eastAsiaTheme="majorEastAsia" w:hAnsiTheme="majorEastAsia" w:hint="eastAsia"/>
                <w:spacing w:val="-10"/>
                <w:kern w:val="44"/>
                <w:szCs w:val="21"/>
              </w:rPr>
              <w:t>（石川県野々市市）</w:t>
            </w:r>
          </w:p>
        </w:tc>
      </w:tr>
      <w:tr w:rsidR="00E9337E" w:rsidRPr="00F76351" w14:paraId="7031C31A" w14:textId="77777777" w:rsidTr="00AD0004">
        <w:trPr>
          <w:trHeight w:val="350"/>
        </w:trPr>
        <w:tc>
          <w:tcPr>
            <w:tcW w:w="1809" w:type="dxa"/>
          </w:tcPr>
          <w:p w14:paraId="094DE2BF" w14:textId="77777777" w:rsidR="00E9337E" w:rsidRPr="00C251EF" w:rsidRDefault="00E9337E" w:rsidP="00AD0004">
            <w:pPr>
              <w:rPr>
                <w:rFonts w:asciiTheme="majorEastAsia" w:eastAsiaTheme="majorEastAsia" w:hAnsiTheme="majorEastAsia"/>
                <w:spacing w:val="-10"/>
                <w:kern w:val="44"/>
                <w:szCs w:val="21"/>
              </w:rPr>
            </w:pPr>
            <w:r w:rsidRPr="00C251EF">
              <w:rPr>
                <w:rFonts w:asciiTheme="majorEastAsia" w:eastAsiaTheme="majorEastAsia" w:hAnsiTheme="majorEastAsia" w:hint="eastAsia"/>
                <w:spacing w:val="-10"/>
                <w:kern w:val="44"/>
                <w:szCs w:val="21"/>
              </w:rPr>
              <w:t>・福島大学</w:t>
            </w:r>
          </w:p>
        </w:tc>
        <w:tc>
          <w:tcPr>
            <w:tcW w:w="2410" w:type="dxa"/>
          </w:tcPr>
          <w:p w14:paraId="0C006C91" w14:textId="77777777" w:rsidR="00E9337E" w:rsidRPr="00C251EF" w:rsidRDefault="00E9337E" w:rsidP="00AD0004">
            <w:pPr>
              <w:rPr>
                <w:rFonts w:asciiTheme="majorEastAsia" w:eastAsiaTheme="majorEastAsia" w:hAnsiTheme="majorEastAsia"/>
                <w:spacing w:val="-10"/>
                <w:kern w:val="44"/>
                <w:szCs w:val="21"/>
              </w:rPr>
            </w:pPr>
            <w:r w:rsidRPr="00C251EF">
              <w:rPr>
                <w:rFonts w:asciiTheme="majorEastAsia" w:eastAsiaTheme="majorEastAsia" w:hAnsiTheme="majorEastAsia" w:hint="eastAsia"/>
                <w:spacing w:val="-10"/>
                <w:kern w:val="44"/>
                <w:szCs w:val="21"/>
              </w:rPr>
              <w:t>（福島県福島市）</w:t>
            </w:r>
          </w:p>
        </w:tc>
        <w:tc>
          <w:tcPr>
            <w:tcW w:w="1559" w:type="dxa"/>
          </w:tcPr>
          <w:p w14:paraId="0751AC7A" w14:textId="77777777" w:rsidR="00E9337E" w:rsidRPr="00C251EF" w:rsidRDefault="00E9337E" w:rsidP="00AD0004">
            <w:pPr>
              <w:rPr>
                <w:rFonts w:asciiTheme="majorEastAsia" w:eastAsiaTheme="majorEastAsia" w:hAnsiTheme="majorEastAsia"/>
                <w:spacing w:val="-10"/>
                <w:kern w:val="44"/>
                <w:szCs w:val="21"/>
              </w:rPr>
            </w:pPr>
            <w:r w:rsidRPr="00C251EF">
              <w:rPr>
                <w:rFonts w:asciiTheme="majorEastAsia" w:eastAsiaTheme="majorEastAsia" w:hAnsiTheme="majorEastAsia" w:hint="eastAsia"/>
                <w:spacing w:val="-10"/>
                <w:kern w:val="44"/>
                <w:szCs w:val="21"/>
              </w:rPr>
              <w:t>・金沢大学</w:t>
            </w:r>
          </w:p>
        </w:tc>
        <w:tc>
          <w:tcPr>
            <w:tcW w:w="1985" w:type="dxa"/>
          </w:tcPr>
          <w:p w14:paraId="635287D4" w14:textId="77777777" w:rsidR="00E9337E" w:rsidRPr="00C251EF" w:rsidRDefault="00E9337E" w:rsidP="00AD0004">
            <w:pPr>
              <w:rPr>
                <w:rFonts w:asciiTheme="majorEastAsia" w:eastAsiaTheme="majorEastAsia" w:hAnsiTheme="majorEastAsia"/>
                <w:spacing w:val="-10"/>
                <w:kern w:val="44"/>
                <w:szCs w:val="21"/>
              </w:rPr>
            </w:pPr>
            <w:r w:rsidRPr="00C251EF">
              <w:rPr>
                <w:rFonts w:asciiTheme="majorEastAsia" w:eastAsiaTheme="majorEastAsia" w:hAnsiTheme="majorEastAsia" w:hint="eastAsia"/>
                <w:spacing w:val="-10"/>
                <w:kern w:val="44"/>
                <w:szCs w:val="21"/>
              </w:rPr>
              <w:t>（石川県金沢市）</w:t>
            </w:r>
          </w:p>
        </w:tc>
      </w:tr>
      <w:tr w:rsidR="00E9337E" w:rsidRPr="00F76351" w14:paraId="13D76C81" w14:textId="77777777" w:rsidTr="00AD0004">
        <w:trPr>
          <w:trHeight w:val="334"/>
        </w:trPr>
        <w:tc>
          <w:tcPr>
            <w:tcW w:w="1809" w:type="dxa"/>
          </w:tcPr>
          <w:p w14:paraId="4016BCA6" w14:textId="77777777" w:rsidR="00E9337E" w:rsidRPr="00C251EF" w:rsidRDefault="00E9337E" w:rsidP="00AD0004">
            <w:pPr>
              <w:rPr>
                <w:rFonts w:asciiTheme="majorEastAsia" w:eastAsiaTheme="majorEastAsia" w:hAnsiTheme="majorEastAsia"/>
                <w:spacing w:val="-10"/>
                <w:kern w:val="44"/>
                <w:szCs w:val="21"/>
              </w:rPr>
            </w:pPr>
            <w:r w:rsidRPr="00C251EF">
              <w:rPr>
                <w:rFonts w:asciiTheme="majorEastAsia" w:eastAsiaTheme="majorEastAsia" w:hAnsiTheme="majorEastAsia" w:hint="eastAsia"/>
                <w:spacing w:val="-10"/>
                <w:kern w:val="44"/>
                <w:szCs w:val="21"/>
              </w:rPr>
              <w:t>・新潟大学</w:t>
            </w:r>
          </w:p>
        </w:tc>
        <w:tc>
          <w:tcPr>
            <w:tcW w:w="2410" w:type="dxa"/>
          </w:tcPr>
          <w:p w14:paraId="434FFE0D" w14:textId="77777777" w:rsidR="00E9337E" w:rsidRPr="00C251EF" w:rsidRDefault="00E9337E" w:rsidP="00AD0004">
            <w:pPr>
              <w:rPr>
                <w:rFonts w:asciiTheme="majorEastAsia" w:eastAsiaTheme="majorEastAsia" w:hAnsiTheme="majorEastAsia"/>
                <w:spacing w:val="-10"/>
                <w:kern w:val="44"/>
                <w:szCs w:val="21"/>
              </w:rPr>
            </w:pPr>
            <w:r w:rsidRPr="00C251EF">
              <w:rPr>
                <w:rFonts w:asciiTheme="majorEastAsia" w:eastAsiaTheme="majorEastAsia" w:hAnsiTheme="majorEastAsia" w:hint="eastAsia"/>
                <w:spacing w:val="-10"/>
                <w:kern w:val="44"/>
                <w:szCs w:val="21"/>
              </w:rPr>
              <w:t>（新潟県新潟市）</w:t>
            </w:r>
          </w:p>
        </w:tc>
        <w:tc>
          <w:tcPr>
            <w:tcW w:w="1559" w:type="dxa"/>
          </w:tcPr>
          <w:p w14:paraId="6ED21914" w14:textId="77777777" w:rsidR="00E9337E" w:rsidRPr="00C251EF" w:rsidRDefault="00E9337E" w:rsidP="00AD0004">
            <w:pPr>
              <w:rPr>
                <w:rFonts w:asciiTheme="majorEastAsia" w:eastAsiaTheme="majorEastAsia" w:hAnsiTheme="majorEastAsia"/>
                <w:spacing w:val="-10"/>
                <w:kern w:val="44"/>
                <w:szCs w:val="21"/>
              </w:rPr>
            </w:pPr>
            <w:r w:rsidRPr="00C251EF">
              <w:rPr>
                <w:rFonts w:asciiTheme="majorEastAsia" w:eastAsiaTheme="majorEastAsia" w:hAnsiTheme="majorEastAsia" w:hint="eastAsia"/>
                <w:spacing w:val="-10"/>
                <w:kern w:val="44"/>
                <w:szCs w:val="21"/>
              </w:rPr>
              <w:t>・長野大学</w:t>
            </w:r>
          </w:p>
        </w:tc>
        <w:tc>
          <w:tcPr>
            <w:tcW w:w="1985" w:type="dxa"/>
          </w:tcPr>
          <w:p w14:paraId="0D1904BD" w14:textId="77777777" w:rsidR="00E9337E" w:rsidRPr="00C251EF" w:rsidRDefault="00E9337E" w:rsidP="00AD0004">
            <w:pPr>
              <w:rPr>
                <w:rFonts w:asciiTheme="majorEastAsia" w:eastAsiaTheme="majorEastAsia" w:hAnsiTheme="majorEastAsia"/>
                <w:spacing w:val="-10"/>
                <w:kern w:val="44"/>
                <w:szCs w:val="21"/>
              </w:rPr>
            </w:pPr>
            <w:r w:rsidRPr="00C251EF">
              <w:rPr>
                <w:rFonts w:asciiTheme="majorEastAsia" w:eastAsiaTheme="majorEastAsia" w:hAnsiTheme="majorEastAsia" w:hint="eastAsia"/>
                <w:spacing w:val="-10"/>
                <w:kern w:val="44"/>
                <w:szCs w:val="21"/>
              </w:rPr>
              <w:t>（長野県上田市）</w:t>
            </w:r>
          </w:p>
        </w:tc>
      </w:tr>
      <w:tr w:rsidR="00E9337E" w:rsidRPr="00F76351" w14:paraId="67A02A6F" w14:textId="77777777" w:rsidTr="00AD0004">
        <w:trPr>
          <w:trHeight w:val="334"/>
        </w:trPr>
        <w:tc>
          <w:tcPr>
            <w:tcW w:w="1809" w:type="dxa"/>
          </w:tcPr>
          <w:p w14:paraId="4A6A39EC" w14:textId="77777777" w:rsidR="00E9337E" w:rsidRPr="00C251EF" w:rsidRDefault="00E9337E" w:rsidP="00AD0004">
            <w:pPr>
              <w:rPr>
                <w:rFonts w:asciiTheme="majorEastAsia" w:eastAsiaTheme="majorEastAsia" w:hAnsiTheme="majorEastAsia"/>
                <w:spacing w:val="-10"/>
                <w:kern w:val="44"/>
                <w:szCs w:val="21"/>
              </w:rPr>
            </w:pPr>
            <w:r w:rsidRPr="00C251EF">
              <w:rPr>
                <w:rFonts w:asciiTheme="majorEastAsia" w:eastAsiaTheme="majorEastAsia" w:hAnsiTheme="majorEastAsia" w:hint="eastAsia"/>
                <w:spacing w:val="-10"/>
                <w:kern w:val="44"/>
                <w:szCs w:val="21"/>
              </w:rPr>
              <w:t>・新潟国際情報大学</w:t>
            </w:r>
          </w:p>
        </w:tc>
        <w:tc>
          <w:tcPr>
            <w:tcW w:w="2410" w:type="dxa"/>
          </w:tcPr>
          <w:p w14:paraId="683D0140" w14:textId="77777777" w:rsidR="00E9337E" w:rsidRPr="00C251EF" w:rsidRDefault="00E9337E" w:rsidP="00AD0004">
            <w:pPr>
              <w:rPr>
                <w:rFonts w:asciiTheme="majorEastAsia" w:eastAsiaTheme="majorEastAsia" w:hAnsiTheme="majorEastAsia"/>
                <w:spacing w:val="-10"/>
                <w:kern w:val="44"/>
                <w:szCs w:val="21"/>
              </w:rPr>
            </w:pPr>
            <w:r w:rsidRPr="00C251EF">
              <w:rPr>
                <w:rFonts w:asciiTheme="majorEastAsia" w:eastAsiaTheme="majorEastAsia" w:hAnsiTheme="majorEastAsia" w:hint="eastAsia"/>
                <w:spacing w:val="-10"/>
                <w:kern w:val="44"/>
                <w:szCs w:val="21"/>
              </w:rPr>
              <w:t>（新潟県新潟市）</w:t>
            </w:r>
          </w:p>
        </w:tc>
        <w:tc>
          <w:tcPr>
            <w:tcW w:w="1559" w:type="dxa"/>
          </w:tcPr>
          <w:p w14:paraId="0765F162" w14:textId="77777777" w:rsidR="00E9337E" w:rsidRPr="00C251EF" w:rsidRDefault="00E9337E" w:rsidP="00AD0004">
            <w:pPr>
              <w:rPr>
                <w:rFonts w:asciiTheme="majorEastAsia" w:eastAsiaTheme="majorEastAsia" w:hAnsiTheme="majorEastAsia"/>
                <w:spacing w:val="-10"/>
                <w:kern w:val="44"/>
                <w:szCs w:val="21"/>
              </w:rPr>
            </w:pPr>
            <w:r w:rsidRPr="00C251EF">
              <w:rPr>
                <w:rFonts w:asciiTheme="majorEastAsia" w:eastAsiaTheme="majorEastAsia" w:hAnsiTheme="majorEastAsia" w:hint="eastAsia"/>
                <w:spacing w:val="-10"/>
                <w:kern w:val="44"/>
                <w:szCs w:val="21"/>
              </w:rPr>
              <w:t>・信州大学</w:t>
            </w:r>
          </w:p>
        </w:tc>
        <w:tc>
          <w:tcPr>
            <w:tcW w:w="1985" w:type="dxa"/>
          </w:tcPr>
          <w:p w14:paraId="6CE9FD1D" w14:textId="77777777" w:rsidR="00E9337E" w:rsidRPr="00C251EF" w:rsidRDefault="00E9337E" w:rsidP="00AD0004">
            <w:pPr>
              <w:rPr>
                <w:rFonts w:asciiTheme="majorEastAsia" w:eastAsiaTheme="majorEastAsia" w:hAnsiTheme="majorEastAsia"/>
                <w:spacing w:val="-10"/>
                <w:kern w:val="44"/>
                <w:szCs w:val="21"/>
              </w:rPr>
            </w:pPr>
            <w:r w:rsidRPr="00C251EF">
              <w:rPr>
                <w:rFonts w:asciiTheme="majorEastAsia" w:eastAsiaTheme="majorEastAsia" w:hAnsiTheme="majorEastAsia" w:hint="eastAsia"/>
                <w:spacing w:val="-10"/>
                <w:kern w:val="44"/>
                <w:szCs w:val="21"/>
              </w:rPr>
              <w:t>（長野県松本市）</w:t>
            </w:r>
          </w:p>
        </w:tc>
      </w:tr>
      <w:tr w:rsidR="00E9337E" w:rsidRPr="00F76351" w14:paraId="343A5513" w14:textId="77777777" w:rsidTr="00AD0004">
        <w:trPr>
          <w:trHeight w:val="334"/>
        </w:trPr>
        <w:tc>
          <w:tcPr>
            <w:tcW w:w="1809" w:type="dxa"/>
          </w:tcPr>
          <w:p w14:paraId="0688C98E" w14:textId="77777777" w:rsidR="00E9337E" w:rsidRPr="00C251EF" w:rsidRDefault="00E9337E" w:rsidP="00AD0004">
            <w:pPr>
              <w:rPr>
                <w:rFonts w:asciiTheme="majorEastAsia" w:eastAsiaTheme="majorEastAsia" w:hAnsiTheme="majorEastAsia"/>
                <w:spacing w:val="-10"/>
                <w:kern w:val="44"/>
                <w:szCs w:val="21"/>
              </w:rPr>
            </w:pPr>
            <w:r>
              <w:rPr>
                <w:rFonts w:asciiTheme="majorEastAsia" w:eastAsiaTheme="majorEastAsia" w:hAnsiTheme="majorEastAsia" w:hint="eastAsia"/>
                <w:spacing w:val="-10"/>
                <w:kern w:val="44"/>
                <w:szCs w:val="21"/>
              </w:rPr>
              <w:t xml:space="preserve">・新潟経営大学　　　　　</w:t>
            </w:r>
          </w:p>
        </w:tc>
        <w:tc>
          <w:tcPr>
            <w:tcW w:w="2410" w:type="dxa"/>
          </w:tcPr>
          <w:p w14:paraId="48A90F46" w14:textId="77777777" w:rsidR="00E9337E" w:rsidRPr="00C251EF" w:rsidRDefault="00E9337E" w:rsidP="00AD0004">
            <w:pPr>
              <w:ind w:firstLineChars="50" w:firstLine="85"/>
              <w:rPr>
                <w:rFonts w:asciiTheme="majorEastAsia" w:eastAsiaTheme="majorEastAsia" w:hAnsiTheme="majorEastAsia"/>
                <w:spacing w:val="-10"/>
                <w:kern w:val="44"/>
                <w:szCs w:val="21"/>
              </w:rPr>
            </w:pPr>
            <w:r>
              <w:rPr>
                <w:rFonts w:asciiTheme="majorEastAsia" w:eastAsiaTheme="majorEastAsia" w:hAnsiTheme="majorEastAsia" w:hint="eastAsia"/>
                <w:spacing w:val="-10"/>
                <w:kern w:val="44"/>
                <w:szCs w:val="21"/>
              </w:rPr>
              <w:t>(新潟県加茂市)</w:t>
            </w:r>
          </w:p>
        </w:tc>
        <w:tc>
          <w:tcPr>
            <w:tcW w:w="1559" w:type="dxa"/>
          </w:tcPr>
          <w:p w14:paraId="18BBBD3C" w14:textId="77777777" w:rsidR="00E9337E" w:rsidRPr="00C251EF" w:rsidRDefault="00E9337E" w:rsidP="00AD0004">
            <w:pPr>
              <w:rPr>
                <w:rFonts w:asciiTheme="majorEastAsia" w:eastAsiaTheme="majorEastAsia" w:hAnsiTheme="majorEastAsia"/>
                <w:spacing w:val="-10"/>
                <w:kern w:val="44"/>
                <w:szCs w:val="21"/>
              </w:rPr>
            </w:pPr>
            <w:r w:rsidRPr="00C251EF">
              <w:rPr>
                <w:rFonts w:asciiTheme="majorEastAsia" w:eastAsiaTheme="majorEastAsia" w:hAnsiTheme="majorEastAsia" w:hint="eastAsia"/>
                <w:spacing w:val="-10"/>
                <w:kern w:val="44"/>
                <w:szCs w:val="21"/>
              </w:rPr>
              <w:t>・近畿大学</w:t>
            </w:r>
          </w:p>
        </w:tc>
        <w:tc>
          <w:tcPr>
            <w:tcW w:w="1985" w:type="dxa"/>
          </w:tcPr>
          <w:p w14:paraId="7557613D" w14:textId="77777777" w:rsidR="00E9337E" w:rsidRPr="00C251EF" w:rsidRDefault="00E9337E" w:rsidP="00AD0004">
            <w:pPr>
              <w:rPr>
                <w:rFonts w:asciiTheme="majorEastAsia" w:eastAsiaTheme="majorEastAsia" w:hAnsiTheme="majorEastAsia"/>
                <w:spacing w:val="-10"/>
                <w:kern w:val="44"/>
                <w:szCs w:val="21"/>
              </w:rPr>
            </w:pPr>
            <w:r w:rsidRPr="00C251EF">
              <w:rPr>
                <w:rFonts w:asciiTheme="majorEastAsia" w:eastAsiaTheme="majorEastAsia" w:hAnsiTheme="majorEastAsia" w:hint="eastAsia"/>
                <w:spacing w:val="-10"/>
                <w:kern w:val="44"/>
                <w:szCs w:val="21"/>
              </w:rPr>
              <w:t>（大阪府東大阪市）</w:t>
            </w:r>
          </w:p>
        </w:tc>
      </w:tr>
      <w:tr w:rsidR="00C27AE4" w:rsidRPr="00F76351" w14:paraId="2BE30C6F" w14:textId="77777777" w:rsidTr="00AD0004">
        <w:trPr>
          <w:trHeight w:val="334"/>
        </w:trPr>
        <w:tc>
          <w:tcPr>
            <w:tcW w:w="1809" w:type="dxa"/>
          </w:tcPr>
          <w:p w14:paraId="6E4EFC00" w14:textId="7A9694BD" w:rsidR="00C27AE4" w:rsidRDefault="00C27AE4" w:rsidP="00AD0004">
            <w:pPr>
              <w:rPr>
                <w:rFonts w:asciiTheme="majorEastAsia" w:eastAsiaTheme="majorEastAsia" w:hAnsiTheme="majorEastAsia"/>
                <w:spacing w:val="-10"/>
                <w:kern w:val="44"/>
                <w:szCs w:val="21"/>
              </w:rPr>
            </w:pPr>
            <w:r w:rsidRPr="00C251EF">
              <w:rPr>
                <w:rFonts w:asciiTheme="majorEastAsia" w:eastAsiaTheme="majorEastAsia" w:hAnsiTheme="majorEastAsia" w:hint="eastAsia"/>
                <w:spacing w:val="-10"/>
                <w:kern w:val="44"/>
                <w:szCs w:val="21"/>
              </w:rPr>
              <w:t>・</w:t>
            </w:r>
            <w:r>
              <w:rPr>
                <w:rFonts w:asciiTheme="majorEastAsia" w:eastAsiaTheme="majorEastAsia" w:hAnsiTheme="majorEastAsia" w:hint="eastAsia"/>
                <w:spacing w:val="-10"/>
                <w:kern w:val="44"/>
                <w:szCs w:val="21"/>
              </w:rPr>
              <w:t>三条市立大学</w:t>
            </w:r>
          </w:p>
        </w:tc>
        <w:tc>
          <w:tcPr>
            <w:tcW w:w="2410" w:type="dxa"/>
          </w:tcPr>
          <w:p w14:paraId="672681C9" w14:textId="3C48772B" w:rsidR="00C27AE4" w:rsidRDefault="00C27AE4" w:rsidP="00C5411E">
            <w:pPr>
              <w:rPr>
                <w:rFonts w:asciiTheme="majorEastAsia" w:eastAsiaTheme="majorEastAsia" w:hAnsiTheme="majorEastAsia"/>
                <w:spacing w:val="-10"/>
                <w:kern w:val="44"/>
                <w:szCs w:val="21"/>
              </w:rPr>
            </w:pPr>
            <w:r w:rsidRPr="00C251EF">
              <w:rPr>
                <w:rFonts w:asciiTheme="majorEastAsia" w:eastAsiaTheme="majorEastAsia" w:hAnsiTheme="majorEastAsia" w:hint="eastAsia"/>
                <w:spacing w:val="-10"/>
                <w:kern w:val="44"/>
                <w:szCs w:val="21"/>
              </w:rPr>
              <w:t>（新潟県</w:t>
            </w:r>
            <w:r>
              <w:rPr>
                <w:rFonts w:asciiTheme="majorEastAsia" w:eastAsiaTheme="majorEastAsia" w:hAnsiTheme="majorEastAsia" w:hint="eastAsia"/>
                <w:spacing w:val="-10"/>
                <w:kern w:val="44"/>
                <w:szCs w:val="21"/>
              </w:rPr>
              <w:t>三条</w:t>
            </w:r>
            <w:r w:rsidRPr="00C251EF">
              <w:rPr>
                <w:rFonts w:asciiTheme="majorEastAsia" w:eastAsiaTheme="majorEastAsia" w:hAnsiTheme="majorEastAsia" w:hint="eastAsia"/>
                <w:spacing w:val="-10"/>
                <w:kern w:val="44"/>
                <w:szCs w:val="21"/>
              </w:rPr>
              <w:t>市）</w:t>
            </w:r>
          </w:p>
        </w:tc>
        <w:tc>
          <w:tcPr>
            <w:tcW w:w="1559" w:type="dxa"/>
          </w:tcPr>
          <w:p w14:paraId="4B4DEA8A" w14:textId="3B2CA9D2" w:rsidR="00C27AE4" w:rsidRPr="00C251EF" w:rsidRDefault="00C27AE4" w:rsidP="00AD0004">
            <w:pPr>
              <w:rPr>
                <w:rFonts w:asciiTheme="majorEastAsia" w:eastAsiaTheme="majorEastAsia" w:hAnsiTheme="majorEastAsia"/>
                <w:spacing w:val="-10"/>
                <w:kern w:val="44"/>
                <w:szCs w:val="21"/>
              </w:rPr>
            </w:pPr>
            <w:r w:rsidRPr="00C251EF">
              <w:rPr>
                <w:rFonts w:asciiTheme="majorEastAsia" w:eastAsiaTheme="majorEastAsia" w:hAnsiTheme="majorEastAsia" w:hint="eastAsia"/>
                <w:spacing w:val="-10"/>
                <w:kern w:val="44"/>
                <w:szCs w:val="21"/>
              </w:rPr>
              <w:t>・立命館大学</w:t>
            </w:r>
          </w:p>
        </w:tc>
        <w:tc>
          <w:tcPr>
            <w:tcW w:w="1985" w:type="dxa"/>
          </w:tcPr>
          <w:p w14:paraId="072B86E7" w14:textId="2BF61749" w:rsidR="00C27AE4" w:rsidRPr="00C251EF" w:rsidRDefault="00C27AE4" w:rsidP="00AD0004">
            <w:pPr>
              <w:rPr>
                <w:rFonts w:asciiTheme="majorEastAsia" w:eastAsiaTheme="majorEastAsia" w:hAnsiTheme="majorEastAsia"/>
                <w:spacing w:val="-10"/>
                <w:kern w:val="44"/>
                <w:szCs w:val="21"/>
              </w:rPr>
            </w:pPr>
            <w:r w:rsidRPr="00C251EF">
              <w:rPr>
                <w:rFonts w:asciiTheme="majorEastAsia" w:eastAsiaTheme="majorEastAsia" w:hAnsiTheme="majorEastAsia" w:hint="eastAsia"/>
                <w:spacing w:val="-10"/>
                <w:kern w:val="44"/>
                <w:szCs w:val="21"/>
              </w:rPr>
              <w:t>（京都府京都市）</w:t>
            </w:r>
          </w:p>
        </w:tc>
      </w:tr>
      <w:tr w:rsidR="00E9337E" w:rsidRPr="00F76351" w14:paraId="063C5ED2" w14:textId="77777777" w:rsidTr="00AD0004">
        <w:trPr>
          <w:trHeight w:val="334"/>
        </w:trPr>
        <w:tc>
          <w:tcPr>
            <w:tcW w:w="1809" w:type="dxa"/>
          </w:tcPr>
          <w:p w14:paraId="3CDE93BE" w14:textId="77777777" w:rsidR="00E9337E" w:rsidRPr="00C251EF" w:rsidRDefault="00E9337E" w:rsidP="00AD0004">
            <w:pPr>
              <w:rPr>
                <w:rFonts w:asciiTheme="majorEastAsia" w:eastAsiaTheme="majorEastAsia" w:hAnsiTheme="majorEastAsia"/>
                <w:spacing w:val="-10"/>
                <w:kern w:val="44"/>
                <w:szCs w:val="21"/>
              </w:rPr>
            </w:pPr>
            <w:r w:rsidRPr="00C251EF">
              <w:rPr>
                <w:rFonts w:asciiTheme="majorEastAsia" w:eastAsiaTheme="majorEastAsia" w:hAnsiTheme="majorEastAsia" w:hint="eastAsia"/>
                <w:spacing w:val="-10"/>
                <w:kern w:val="44"/>
                <w:szCs w:val="21"/>
              </w:rPr>
              <w:t>・富山大学</w:t>
            </w:r>
          </w:p>
        </w:tc>
        <w:tc>
          <w:tcPr>
            <w:tcW w:w="2410" w:type="dxa"/>
          </w:tcPr>
          <w:p w14:paraId="41D6B1B2" w14:textId="77777777" w:rsidR="00E9337E" w:rsidRPr="00C251EF" w:rsidRDefault="00E9337E" w:rsidP="00AD0004">
            <w:pPr>
              <w:rPr>
                <w:rFonts w:asciiTheme="majorEastAsia" w:eastAsiaTheme="majorEastAsia" w:hAnsiTheme="majorEastAsia"/>
                <w:spacing w:val="-10"/>
                <w:kern w:val="44"/>
                <w:szCs w:val="21"/>
              </w:rPr>
            </w:pPr>
            <w:r w:rsidRPr="00C251EF">
              <w:rPr>
                <w:rFonts w:asciiTheme="majorEastAsia" w:eastAsiaTheme="majorEastAsia" w:hAnsiTheme="majorEastAsia" w:hint="eastAsia"/>
                <w:spacing w:val="-10"/>
                <w:kern w:val="44"/>
                <w:szCs w:val="21"/>
              </w:rPr>
              <w:t>（富山県富山市）</w:t>
            </w:r>
          </w:p>
        </w:tc>
        <w:tc>
          <w:tcPr>
            <w:tcW w:w="1559" w:type="dxa"/>
          </w:tcPr>
          <w:p w14:paraId="646BD30D" w14:textId="3ECC1315" w:rsidR="00E9337E" w:rsidRPr="00C251EF" w:rsidRDefault="00E9337E" w:rsidP="00AD0004">
            <w:pPr>
              <w:rPr>
                <w:rFonts w:asciiTheme="majorEastAsia" w:eastAsiaTheme="majorEastAsia" w:hAnsiTheme="majorEastAsia"/>
                <w:spacing w:val="-10"/>
                <w:kern w:val="44"/>
                <w:szCs w:val="21"/>
              </w:rPr>
            </w:pPr>
          </w:p>
        </w:tc>
        <w:tc>
          <w:tcPr>
            <w:tcW w:w="1985" w:type="dxa"/>
          </w:tcPr>
          <w:p w14:paraId="178C8E50" w14:textId="3604EA4A" w:rsidR="00E9337E" w:rsidRPr="00C251EF" w:rsidRDefault="00E9337E" w:rsidP="00AD0004">
            <w:pPr>
              <w:rPr>
                <w:rFonts w:asciiTheme="majorEastAsia" w:eastAsiaTheme="majorEastAsia" w:hAnsiTheme="majorEastAsia"/>
                <w:spacing w:val="-10"/>
                <w:kern w:val="44"/>
                <w:szCs w:val="21"/>
              </w:rPr>
            </w:pPr>
          </w:p>
        </w:tc>
      </w:tr>
    </w:tbl>
    <w:p w14:paraId="550E43E7" w14:textId="77777777" w:rsidR="00E13C8E" w:rsidRPr="00F76351" w:rsidRDefault="00E13C8E" w:rsidP="00E13C8E">
      <w:pPr>
        <w:ind w:leftChars="100" w:left="189" w:firstLineChars="100" w:firstLine="169"/>
        <w:rPr>
          <w:rFonts w:asciiTheme="majorEastAsia" w:eastAsiaTheme="majorEastAsia" w:hAnsiTheme="majorEastAsia"/>
          <w:spacing w:val="-10"/>
          <w:kern w:val="44"/>
          <w:szCs w:val="21"/>
          <w:u w:val="single"/>
        </w:rPr>
      </w:pPr>
    </w:p>
    <w:p w14:paraId="1F4FD5CD" w14:textId="77777777" w:rsidR="00E13C8E" w:rsidRPr="00F76351" w:rsidRDefault="00E13C8E" w:rsidP="00E13C8E">
      <w:pPr>
        <w:ind w:leftChars="100" w:left="189" w:firstLineChars="100" w:firstLine="169"/>
        <w:rPr>
          <w:rFonts w:asciiTheme="majorEastAsia" w:eastAsiaTheme="majorEastAsia" w:hAnsiTheme="majorEastAsia"/>
          <w:spacing w:val="-10"/>
          <w:kern w:val="44"/>
          <w:szCs w:val="21"/>
          <w:u w:val="single"/>
        </w:rPr>
      </w:pPr>
    </w:p>
    <w:p w14:paraId="54C9EDFE" w14:textId="77777777" w:rsidR="00E13C8E" w:rsidRPr="00F76351" w:rsidRDefault="00E13C8E" w:rsidP="00E13C8E">
      <w:pPr>
        <w:ind w:leftChars="100" w:left="189" w:firstLineChars="100" w:firstLine="169"/>
        <w:rPr>
          <w:rFonts w:asciiTheme="majorEastAsia" w:eastAsiaTheme="majorEastAsia" w:hAnsiTheme="majorEastAsia"/>
          <w:spacing w:val="-10"/>
          <w:kern w:val="44"/>
          <w:szCs w:val="21"/>
          <w:u w:val="single"/>
        </w:rPr>
      </w:pPr>
    </w:p>
    <w:p w14:paraId="61BBFEEA" w14:textId="77777777" w:rsidR="00E13C8E" w:rsidRPr="00F76351" w:rsidRDefault="00E13C8E" w:rsidP="00E13C8E">
      <w:pPr>
        <w:ind w:leftChars="100" w:left="189" w:firstLineChars="100" w:firstLine="169"/>
        <w:rPr>
          <w:rFonts w:asciiTheme="majorEastAsia" w:eastAsiaTheme="majorEastAsia" w:hAnsiTheme="majorEastAsia"/>
          <w:spacing w:val="-10"/>
          <w:kern w:val="44"/>
          <w:szCs w:val="21"/>
          <w:u w:val="single"/>
        </w:rPr>
      </w:pPr>
    </w:p>
    <w:p w14:paraId="042F4874" w14:textId="77777777" w:rsidR="00E13C8E" w:rsidRPr="00F76351" w:rsidRDefault="00E13C8E" w:rsidP="00E13C8E">
      <w:pPr>
        <w:ind w:leftChars="100" w:left="189" w:firstLineChars="100" w:firstLine="169"/>
        <w:rPr>
          <w:rFonts w:asciiTheme="majorEastAsia" w:eastAsiaTheme="majorEastAsia" w:hAnsiTheme="majorEastAsia"/>
          <w:spacing w:val="-10"/>
          <w:kern w:val="44"/>
          <w:szCs w:val="21"/>
          <w:u w:val="single"/>
        </w:rPr>
      </w:pPr>
    </w:p>
    <w:p w14:paraId="24FB3DC5" w14:textId="77777777" w:rsidR="00E13C8E" w:rsidRPr="00F76351" w:rsidRDefault="00E13C8E" w:rsidP="00E13C8E">
      <w:pPr>
        <w:ind w:leftChars="100" w:left="189" w:firstLineChars="100" w:firstLine="169"/>
        <w:rPr>
          <w:rFonts w:asciiTheme="majorEastAsia" w:eastAsiaTheme="majorEastAsia" w:hAnsiTheme="majorEastAsia"/>
          <w:spacing w:val="-10"/>
          <w:kern w:val="44"/>
          <w:szCs w:val="21"/>
          <w:u w:val="single"/>
        </w:rPr>
      </w:pPr>
    </w:p>
    <w:p w14:paraId="557D67D0" w14:textId="77777777" w:rsidR="00E13C8E" w:rsidRPr="00F76351" w:rsidRDefault="00E13C8E" w:rsidP="00E13C8E">
      <w:pPr>
        <w:ind w:leftChars="100" w:left="189" w:firstLineChars="100" w:firstLine="169"/>
        <w:rPr>
          <w:rFonts w:asciiTheme="majorEastAsia" w:eastAsiaTheme="majorEastAsia" w:hAnsiTheme="majorEastAsia"/>
          <w:spacing w:val="-10"/>
          <w:kern w:val="44"/>
          <w:szCs w:val="21"/>
        </w:rPr>
      </w:pPr>
    </w:p>
    <w:p w14:paraId="470467B6" w14:textId="77777777" w:rsidR="00F65775" w:rsidRPr="00F76351" w:rsidRDefault="00F65775" w:rsidP="00F65775">
      <w:pPr>
        <w:ind w:leftChars="100" w:left="189" w:firstLineChars="100" w:firstLine="169"/>
        <w:rPr>
          <w:rFonts w:asciiTheme="majorEastAsia" w:eastAsiaTheme="majorEastAsia" w:hAnsiTheme="majorEastAsia"/>
          <w:spacing w:val="-10"/>
          <w:kern w:val="44"/>
          <w:szCs w:val="21"/>
        </w:rPr>
      </w:pPr>
    </w:p>
    <w:p w14:paraId="0F0B8018" w14:textId="77777777" w:rsidR="00F65775" w:rsidRPr="00F76351" w:rsidRDefault="00F65775" w:rsidP="00C5411E">
      <w:pPr>
        <w:ind w:firstLineChars="150" w:firstLine="254"/>
        <w:rPr>
          <w:rFonts w:asciiTheme="majorEastAsia" w:eastAsiaTheme="majorEastAsia" w:hAnsiTheme="majorEastAsia"/>
          <w:spacing w:val="-10"/>
          <w:kern w:val="44"/>
          <w:szCs w:val="21"/>
        </w:rPr>
      </w:pPr>
      <w:r w:rsidRPr="00F76351">
        <w:rPr>
          <w:rFonts w:asciiTheme="majorEastAsia" w:eastAsiaTheme="majorEastAsia" w:hAnsiTheme="majorEastAsia" w:hint="eastAsia"/>
          <w:spacing w:val="-10"/>
          <w:kern w:val="44"/>
          <w:szCs w:val="21"/>
        </w:rPr>
        <w:t>※１．学力基準</w:t>
      </w:r>
    </w:p>
    <w:p w14:paraId="473DDD6E" w14:textId="65DFBF65" w:rsidR="00F65775" w:rsidRPr="00F76351" w:rsidRDefault="00F65775" w:rsidP="00F65775">
      <w:pPr>
        <w:ind w:leftChars="200" w:left="464" w:hangingChars="50" w:hanging="85"/>
        <w:rPr>
          <w:rFonts w:asciiTheme="majorEastAsia" w:eastAsiaTheme="majorEastAsia" w:hAnsiTheme="majorEastAsia"/>
          <w:spacing w:val="-10"/>
          <w:kern w:val="44"/>
          <w:szCs w:val="21"/>
        </w:rPr>
      </w:pPr>
      <w:r w:rsidRPr="00F76351">
        <w:rPr>
          <w:rFonts w:asciiTheme="majorEastAsia" w:eastAsiaTheme="majorEastAsia" w:hAnsiTheme="majorEastAsia" w:hint="eastAsia"/>
          <w:spacing w:val="-10"/>
          <w:kern w:val="44"/>
          <w:szCs w:val="21"/>
        </w:rPr>
        <w:t xml:space="preserve"> </w:t>
      </w:r>
      <w:r w:rsidRPr="005551C0">
        <w:rPr>
          <w:rFonts w:asciiTheme="majorEastAsia" w:eastAsiaTheme="majorEastAsia" w:hAnsiTheme="majorEastAsia" w:hint="eastAsia"/>
          <w:spacing w:val="-10"/>
          <w:kern w:val="44"/>
          <w:szCs w:val="21"/>
        </w:rPr>
        <w:t>原則として、ＧＰＡ（Grade Point Average）が</w:t>
      </w:r>
      <w:r w:rsidR="004A7D49" w:rsidRPr="005551C0">
        <w:rPr>
          <w:rFonts w:asciiTheme="majorEastAsia" w:eastAsiaTheme="majorEastAsia" w:hAnsiTheme="majorEastAsia" w:hint="eastAsia"/>
          <w:spacing w:val="-10"/>
          <w:kern w:val="44"/>
          <w:szCs w:val="21"/>
        </w:rPr>
        <w:t>２．５</w:t>
      </w:r>
      <w:r w:rsidR="009D31F7" w:rsidRPr="005551C0">
        <w:rPr>
          <w:rFonts w:asciiTheme="majorEastAsia" w:eastAsiaTheme="majorEastAsia" w:hAnsiTheme="majorEastAsia" w:hint="eastAsia"/>
          <w:spacing w:val="-10"/>
          <w:kern w:val="44"/>
          <w:szCs w:val="21"/>
        </w:rPr>
        <w:t>以上の者とします</w:t>
      </w:r>
      <w:r w:rsidRPr="005551C0">
        <w:rPr>
          <w:rFonts w:asciiTheme="majorEastAsia" w:eastAsiaTheme="majorEastAsia" w:hAnsiTheme="majorEastAsia" w:hint="eastAsia"/>
          <w:spacing w:val="-10"/>
          <w:kern w:val="44"/>
          <w:szCs w:val="21"/>
        </w:rPr>
        <w:t>。なお、ＧＰＡによる学力基準を適用することが適当でない大学については、</w:t>
      </w:r>
      <w:r w:rsidR="00B26A27" w:rsidRPr="005551C0">
        <w:rPr>
          <w:rFonts w:asciiTheme="majorEastAsia" w:eastAsiaTheme="majorEastAsia" w:hAnsiTheme="majorEastAsia" w:hint="eastAsia"/>
          <w:spacing w:val="-10"/>
          <w:kern w:val="44"/>
          <w:szCs w:val="21"/>
        </w:rPr>
        <w:t>「標準化ＧＰＡ計算書」により、</w:t>
      </w:r>
      <w:r w:rsidR="009D31F7" w:rsidRPr="005551C0">
        <w:rPr>
          <w:rFonts w:asciiTheme="majorEastAsia" w:eastAsiaTheme="majorEastAsia" w:hAnsiTheme="majorEastAsia" w:hint="eastAsia"/>
          <w:spacing w:val="-10"/>
          <w:kern w:val="44"/>
          <w:szCs w:val="21"/>
        </w:rPr>
        <w:t>判定するものとします</w:t>
      </w:r>
      <w:r w:rsidRPr="005551C0">
        <w:rPr>
          <w:rFonts w:asciiTheme="majorEastAsia" w:eastAsiaTheme="majorEastAsia" w:hAnsiTheme="majorEastAsia" w:hint="eastAsia"/>
          <w:spacing w:val="-10"/>
          <w:kern w:val="44"/>
          <w:szCs w:val="21"/>
        </w:rPr>
        <w:t>。</w:t>
      </w:r>
    </w:p>
    <w:p w14:paraId="3B62D3C7" w14:textId="77777777" w:rsidR="00F65775" w:rsidRPr="00F76351" w:rsidRDefault="00F65775" w:rsidP="00F65775">
      <w:pPr>
        <w:ind w:leftChars="100" w:left="189" w:firstLineChars="100" w:firstLine="169"/>
        <w:rPr>
          <w:rFonts w:asciiTheme="majorEastAsia" w:eastAsiaTheme="majorEastAsia" w:hAnsiTheme="majorEastAsia"/>
          <w:spacing w:val="-10"/>
          <w:kern w:val="44"/>
          <w:szCs w:val="21"/>
        </w:rPr>
      </w:pPr>
      <w:bookmarkStart w:id="1" w:name="_MON_1463896416"/>
      <w:bookmarkEnd w:id="1"/>
    </w:p>
    <w:p w14:paraId="59633CA7" w14:textId="759CF4AB" w:rsidR="00F65775" w:rsidRPr="00F76351" w:rsidRDefault="00F65775" w:rsidP="00C5411E">
      <w:pPr>
        <w:ind w:firstLineChars="150" w:firstLine="254"/>
        <w:rPr>
          <w:rFonts w:asciiTheme="majorEastAsia" w:eastAsiaTheme="majorEastAsia" w:hAnsiTheme="majorEastAsia"/>
          <w:spacing w:val="-10"/>
          <w:kern w:val="44"/>
          <w:szCs w:val="21"/>
        </w:rPr>
      </w:pPr>
      <w:r w:rsidRPr="00F76351">
        <w:rPr>
          <w:rFonts w:asciiTheme="majorEastAsia" w:eastAsiaTheme="majorEastAsia" w:hAnsiTheme="majorEastAsia" w:hint="eastAsia"/>
          <w:spacing w:val="-10"/>
          <w:kern w:val="44"/>
          <w:szCs w:val="21"/>
        </w:rPr>
        <w:t>※２．</w:t>
      </w:r>
      <w:r w:rsidR="00C5411E">
        <w:rPr>
          <w:rFonts w:asciiTheme="majorEastAsia" w:eastAsiaTheme="majorEastAsia" w:hAnsiTheme="majorEastAsia" w:hint="eastAsia"/>
          <w:spacing w:val="-10"/>
          <w:kern w:val="44"/>
          <w:szCs w:val="21"/>
        </w:rPr>
        <w:t>家計</w:t>
      </w:r>
      <w:r w:rsidRPr="00F76351">
        <w:rPr>
          <w:rFonts w:asciiTheme="majorEastAsia" w:eastAsiaTheme="majorEastAsia" w:hAnsiTheme="majorEastAsia" w:hint="eastAsia"/>
          <w:spacing w:val="-10"/>
          <w:kern w:val="44"/>
          <w:szCs w:val="21"/>
        </w:rPr>
        <w:t>基準</w:t>
      </w:r>
    </w:p>
    <w:p w14:paraId="4F1AB7D2" w14:textId="77777777" w:rsidR="00540B5E" w:rsidRPr="00F76351" w:rsidRDefault="00F76351" w:rsidP="00F65775">
      <w:pPr>
        <w:ind w:leftChars="250" w:left="474" w:firstLine="1"/>
        <w:rPr>
          <w:rFonts w:asciiTheme="majorEastAsia" w:eastAsiaTheme="majorEastAsia" w:hAnsiTheme="majorEastAsia"/>
          <w:spacing w:val="-10"/>
          <w:kern w:val="44"/>
          <w:szCs w:val="21"/>
        </w:rPr>
      </w:pPr>
      <w:r w:rsidRPr="00F76351">
        <w:rPr>
          <w:rFonts w:asciiTheme="majorEastAsia" w:eastAsiaTheme="majorEastAsia" w:hAnsiTheme="majorEastAsia" w:hint="eastAsia"/>
          <w:spacing w:val="-10"/>
          <w:kern w:val="44"/>
          <w:szCs w:val="21"/>
        </w:rPr>
        <w:t>応募にあたっての下記金額は</w:t>
      </w:r>
      <w:r w:rsidR="00F65775" w:rsidRPr="00F76351">
        <w:rPr>
          <w:rFonts w:asciiTheme="majorEastAsia" w:eastAsiaTheme="majorEastAsia" w:hAnsiTheme="majorEastAsia" w:hint="eastAsia"/>
          <w:spacing w:val="-10"/>
          <w:kern w:val="44"/>
          <w:szCs w:val="21"/>
        </w:rPr>
        <w:t>およそ</w:t>
      </w:r>
      <w:r w:rsidRPr="00F76351">
        <w:rPr>
          <w:rFonts w:asciiTheme="majorEastAsia" w:eastAsiaTheme="majorEastAsia" w:hAnsiTheme="majorEastAsia" w:hint="eastAsia"/>
          <w:spacing w:val="-10"/>
          <w:kern w:val="44"/>
          <w:szCs w:val="21"/>
        </w:rPr>
        <w:t>の目安とします</w:t>
      </w:r>
      <w:r w:rsidR="00540B5E">
        <w:rPr>
          <w:rFonts w:asciiTheme="majorEastAsia" w:eastAsiaTheme="majorEastAsia" w:hAnsiTheme="majorEastAsia" w:hint="eastAsia"/>
          <w:spacing w:val="-10"/>
          <w:kern w:val="44"/>
          <w:szCs w:val="21"/>
        </w:rPr>
        <w:t>。</w:t>
      </w:r>
      <w:r w:rsidR="00540B5E" w:rsidRPr="00540B5E">
        <w:rPr>
          <w:rFonts w:asciiTheme="majorEastAsia" w:eastAsiaTheme="majorEastAsia" w:hAnsiTheme="majorEastAsia" w:hint="eastAsia"/>
          <w:spacing w:val="-10"/>
          <w:kern w:val="44"/>
          <w:szCs w:val="21"/>
        </w:rPr>
        <w:t>給与所得者は収入金額（控除前）</w:t>
      </w:r>
      <w:r w:rsidR="00540B5E">
        <w:rPr>
          <w:rFonts w:asciiTheme="majorEastAsia" w:eastAsiaTheme="majorEastAsia" w:hAnsiTheme="majorEastAsia" w:hint="eastAsia"/>
          <w:spacing w:val="-10"/>
          <w:kern w:val="44"/>
          <w:szCs w:val="21"/>
        </w:rPr>
        <w:t>、</w:t>
      </w:r>
      <w:r w:rsidR="00540B5E" w:rsidRPr="00540B5E">
        <w:rPr>
          <w:rFonts w:asciiTheme="majorEastAsia" w:eastAsiaTheme="majorEastAsia" w:hAnsiTheme="majorEastAsia" w:hint="eastAsia"/>
          <w:spacing w:val="-10"/>
          <w:kern w:val="44"/>
          <w:szCs w:val="21"/>
        </w:rPr>
        <w:t>給与所得者以外</w:t>
      </w:r>
      <w:r w:rsidR="00540B5E">
        <w:rPr>
          <w:rFonts w:asciiTheme="majorEastAsia" w:eastAsiaTheme="majorEastAsia" w:hAnsiTheme="majorEastAsia" w:hint="eastAsia"/>
          <w:spacing w:val="-10"/>
          <w:kern w:val="44"/>
          <w:szCs w:val="21"/>
        </w:rPr>
        <w:t>の所得がある者</w:t>
      </w:r>
      <w:r w:rsidR="00540B5E" w:rsidRPr="00540B5E">
        <w:rPr>
          <w:rFonts w:asciiTheme="majorEastAsia" w:eastAsiaTheme="majorEastAsia" w:hAnsiTheme="majorEastAsia" w:hint="eastAsia"/>
          <w:spacing w:val="-10"/>
          <w:kern w:val="44"/>
          <w:szCs w:val="21"/>
        </w:rPr>
        <w:t>は収入金額から必要経費を差し引いた金額（所得金額）です。</w:t>
      </w:r>
    </w:p>
    <w:tbl>
      <w:tblPr>
        <w:tblStyle w:val="a7"/>
        <w:tblpPr w:leftFromText="142" w:rightFromText="142" w:vertAnchor="text" w:horzAnchor="margin" w:tblpXSpec="center" w:tblpY="10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63"/>
        <w:gridCol w:w="3143"/>
        <w:gridCol w:w="3144"/>
      </w:tblGrid>
      <w:tr w:rsidR="00B1258C" w:rsidRPr="00F76351" w14:paraId="50A82206" w14:textId="77777777" w:rsidTr="00B1258C">
        <w:trPr>
          <w:trHeight w:val="689"/>
        </w:trPr>
        <w:tc>
          <w:tcPr>
            <w:tcW w:w="1163" w:type="dxa"/>
            <w:vAlign w:val="center"/>
          </w:tcPr>
          <w:p w14:paraId="4F0AD55F" w14:textId="77777777" w:rsidR="00B1258C" w:rsidRPr="00F76351" w:rsidRDefault="00B1258C" w:rsidP="00B1258C">
            <w:pPr>
              <w:jc w:val="center"/>
              <w:rPr>
                <w:rFonts w:asciiTheme="majorEastAsia" w:eastAsiaTheme="majorEastAsia" w:hAnsiTheme="majorEastAsia"/>
                <w:spacing w:val="-10"/>
                <w:kern w:val="44"/>
                <w:szCs w:val="21"/>
              </w:rPr>
            </w:pPr>
            <w:r w:rsidRPr="00F76351">
              <w:rPr>
                <w:rFonts w:asciiTheme="majorEastAsia" w:eastAsiaTheme="majorEastAsia" w:hAnsiTheme="majorEastAsia" w:hint="eastAsia"/>
                <w:spacing w:val="-10"/>
                <w:kern w:val="44"/>
                <w:szCs w:val="21"/>
              </w:rPr>
              <w:t>区分</w:t>
            </w:r>
          </w:p>
        </w:tc>
        <w:tc>
          <w:tcPr>
            <w:tcW w:w="3143" w:type="dxa"/>
          </w:tcPr>
          <w:p w14:paraId="6DA86E6F" w14:textId="77777777" w:rsidR="00B1258C" w:rsidRPr="00F76351" w:rsidRDefault="00B1258C" w:rsidP="00B1258C">
            <w:pPr>
              <w:jc w:val="center"/>
              <w:rPr>
                <w:rFonts w:asciiTheme="majorEastAsia" w:eastAsiaTheme="majorEastAsia" w:hAnsiTheme="majorEastAsia"/>
                <w:spacing w:val="-10"/>
                <w:kern w:val="44"/>
                <w:szCs w:val="21"/>
              </w:rPr>
            </w:pPr>
            <w:r w:rsidRPr="00F76351">
              <w:rPr>
                <w:rFonts w:asciiTheme="majorEastAsia" w:eastAsiaTheme="majorEastAsia" w:hAnsiTheme="majorEastAsia" w:hint="eastAsia"/>
                <w:spacing w:val="-10"/>
                <w:kern w:val="44"/>
                <w:szCs w:val="21"/>
              </w:rPr>
              <w:t>給与所得のみ</w:t>
            </w:r>
          </w:p>
          <w:p w14:paraId="71A178C1" w14:textId="77777777" w:rsidR="00B1258C" w:rsidRPr="00F76351" w:rsidRDefault="00B1258C" w:rsidP="00B1258C">
            <w:pPr>
              <w:jc w:val="center"/>
              <w:rPr>
                <w:rFonts w:asciiTheme="majorEastAsia" w:eastAsiaTheme="majorEastAsia" w:hAnsiTheme="majorEastAsia"/>
                <w:spacing w:val="-10"/>
                <w:kern w:val="44"/>
                <w:szCs w:val="21"/>
              </w:rPr>
            </w:pPr>
            <w:r w:rsidRPr="00F76351">
              <w:rPr>
                <w:rFonts w:asciiTheme="majorEastAsia" w:eastAsiaTheme="majorEastAsia" w:hAnsiTheme="majorEastAsia" w:hint="eastAsia"/>
                <w:spacing w:val="-10"/>
                <w:kern w:val="44"/>
                <w:szCs w:val="21"/>
              </w:rPr>
              <w:t>（源泉徴収票の</w:t>
            </w:r>
            <w:r w:rsidRPr="00FA56B9">
              <w:rPr>
                <w:rFonts w:asciiTheme="majorEastAsia" w:eastAsiaTheme="majorEastAsia" w:hAnsiTheme="majorEastAsia" w:hint="eastAsia"/>
                <w:spacing w:val="-10"/>
                <w:kern w:val="44"/>
                <w:szCs w:val="21"/>
                <w:u w:val="single"/>
              </w:rPr>
              <w:t>支払金額</w:t>
            </w:r>
            <w:r w:rsidRPr="00F76351">
              <w:rPr>
                <w:rFonts w:asciiTheme="majorEastAsia" w:eastAsiaTheme="majorEastAsia" w:hAnsiTheme="majorEastAsia" w:hint="eastAsia"/>
                <w:spacing w:val="-10"/>
                <w:kern w:val="44"/>
                <w:szCs w:val="21"/>
              </w:rPr>
              <w:t>）</w:t>
            </w:r>
          </w:p>
        </w:tc>
        <w:tc>
          <w:tcPr>
            <w:tcW w:w="3144" w:type="dxa"/>
          </w:tcPr>
          <w:p w14:paraId="5AA27B9F" w14:textId="77777777" w:rsidR="00B1258C" w:rsidRPr="00F76351" w:rsidRDefault="00B1258C" w:rsidP="00B1258C">
            <w:pPr>
              <w:jc w:val="center"/>
              <w:rPr>
                <w:rFonts w:asciiTheme="majorEastAsia" w:eastAsiaTheme="majorEastAsia" w:hAnsiTheme="majorEastAsia"/>
                <w:spacing w:val="-10"/>
                <w:kern w:val="44"/>
                <w:szCs w:val="21"/>
              </w:rPr>
            </w:pPr>
            <w:r w:rsidRPr="00F76351">
              <w:rPr>
                <w:rFonts w:asciiTheme="majorEastAsia" w:eastAsiaTheme="majorEastAsia" w:hAnsiTheme="majorEastAsia" w:hint="eastAsia"/>
                <w:spacing w:val="-10"/>
                <w:kern w:val="44"/>
                <w:szCs w:val="21"/>
              </w:rPr>
              <w:t>給与所得以外の所得がある者</w:t>
            </w:r>
          </w:p>
          <w:p w14:paraId="266D782D" w14:textId="77777777" w:rsidR="00B1258C" w:rsidRPr="00F76351" w:rsidRDefault="00B1258C" w:rsidP="00B1258C">
            <w:pPr>
              <w:jc w:val="center"/>
              <w:rPr>
                <w:rFonts w:asciiTheme="majorEastAsia" w:eastAsiaTheme="majorEastAsia" w:hAnsiTheme="majorEastAsia"/>
                <w:spacing w:val="-10"/>
                <w:kern w:val="44"/>
                <w:szCs w:val="21"/>
              </w:rPr>
            </w:pPr>
            <w:r w:rsidRPr="00F76351">
              <w:rPr>
                <w:rFonts w:asciiTheme="majorEastAsia" w:eastAsiaTheme="majorEastAsia" w:hAnsiTheme="majorEastAsia" w:hint="eastAsia"/>
                <w:spacing w:val="-10"/>
                <w:kern w:val="44"/>
                <w:szCs w:val="21"/>
              </w:rPr>
              <w:t>（確定申告書記載の</w:t>
            </w:r>
            <w:r w:rsidRPr="00FA56B9">
              <w:rPr>
                <w:rFonts w:asciiTheme="majorEastAsia" w:eastAsiaTheme="majorEastAsia" w:hAnsiTheme="majorEastAsia" w:hint="eastAsia"/>
                <w:spacing w:val="-10"/>
                <w:kern w:val="44"/>
                <w:szCs w:val="21"/>
                <w:u w:val="single"/>
              </w:rPr>
              <w:t>所得金額</w:t>
            </w:r>
            <w:r w:rsidRPr="00F76351">
              <w:rPr>
                <w:rFonts w:asciiTheme="majorEastAsia" w:eastAsiaTheme="majorEastAsia" w:hAnsiTheme="majorEastAsia" w:hint="eastAsia"/>
                <w:spacing w:val="-10"/>
                <w:kern w:val="44"/>
                <w:szCs w:val="21"/>
              </w:rPr>
              <w:t>）</w:t>
            </w:r>
          </w:p>
        </w:tc>
      </w:tr>
      <w:tr w:rsidR="00B1258C" w:rsidRPr="00F76351" w14:paraId="5E47F525" w14:textId="77777777" w:rsidTr="00B1258C">
        <w:trPr>
          <w:trHeight w:val="336"/>
        </w:trPr>
        <w:tc>
          <w:tcPr>
            <w:tcW w:w="1163" w:type="dxa"/>
          </w:tcPr>
          <w:p w14:paraId="5D2E2B8D" w14:textId="77777777" w:rsidR="00B1258C" w:rsidRPr="00F76351" w:rsidRDefault="00B1258C" w:rsidP="00B1258C">
            <w:pPr>
              <w:jc w:val="center"/>
              <w:rPr>
                <w:rFonts w:asciiTheme="majorEastAsia" w:eastAsiaTheme="majorEastAsia" w:hAnsiTheme="majorEastAsia"/>
                <w:spacing w:val="-10"/>
                <w:kern w:val="44"/>
                <w:szCs w:val="21"/>
              </w:rPr>
            </w:pPr>
            <w:r w:rsidRPr="00F76351">
              <w:rPr>
                <w:rFonts w:asciiTheme="majorEastAsia" w:eastAsiaTheme="majorEastAsia" w:hAnsiTheme="majorEastAsia" w:hint="eastAsia"/>
                <w:spacing w:val="-10"/>
                <w:kern w:val="44"/>
                <w:szCs w:val="21"/>
              </w:rPr>
              <w:t>３人世帯</w:t>
            </w:r>
          </w:p>
        </w:tc>
        <w:tc>
          <w:tcPr>
            <w:tcW w:w="3143" w:type="dxa"/>
          </w:tcPr>
          <w:p w14:paraId="4F49A53A" w14:textId="77777777" w:rsidR="00B1258C" w:rsidRPr="0067068C" w:rsidRDefault="00FA56B9" w:rsidP="00FA56B9">
            <w:pPr>
              <w:jc w:val="center"/>
              <w:rPr>
                <w:rFonts w:asciiTheme="majorEastAsia" w:eastAsiaTheme="majorEastAsia" w:hAnsiTheme="majorEastAsia"/>
                <w:spacing w:val="-10"/>
                <w:kern w:val="44"/>
                <w:szCs w:val="21"/>
              </w:rPr>
            </w:pPr>
            <w:r w:rsidRPr="0067068C">
              <w:rPr>
                <w:rFonts w:asciiTheme="majorEastAsia" w:eastAsiaTheme="majorEastAsia" w:hAnsiTheme="majorEastAsia" w:hint="eastAsia"/>
                <w:spacing w:val="-10"/>
                <w:kern w:val="44"/>
                <w:szCs w:val="21"/>
              </w:rPr>
              <w:t>６３３万円</w:t>
            </w:r>
          </w:p>
        </w:tc>
        <w:tc>
          <w:tcPr>
            <w:tcW w:w="3144" w:type="dxa"/>
          </w:tcPr>
          <w:p w14:paraId="57547637" w14:textId="77777777" w:rsidR="00B1258C" w:rsidRPr="0067068C" w:rsidRDefault="00FA56B9" w:rsidP="00FA56B9">
            <w:pPr>
              <w:jc w:val="center"/>
              <w:rPr>
                <w:rFonts w:asciiTheme="majorEastAsia" w:eastAsiaTheme="majorEastAsia" w:hAnsiTheme="majorEastAsia"/>
                <w:spacing w:val="-10"/>
                <w:kern w:val="44"/>
                <w:szCs w:val="21"/>
              </w:rPr>
            </w:pPr>
            <w:r w:rsidRPr="0067068C">
              <w:rPr>
                <w:rFonts w:asciiTheme="majorEastAsia" w:eastAsiaTheme="majorEastAsia" w:hAnsiTheme="majorEastAsia" w:hint="eastAsia"/>
                <w:spacing w:val="-10"/>
                <w:kern w:val="44"/>
                <w:szCs w:val="21"/>
              </w:rPr>
              <w:t>２４５万円</w:t>
            </w:r>
          </w:p>
        </w:tc>
      </w:tr>
      <w:tr w:rsidR="00B1258C" w:rsidRPr="00F76351" w14:paraId="2493EAD3" w14:textId="77777777" w:rsidTr="00B1258C">
        <w:trPr>
          <w:trHeight w:val="336"/>
        </w:trPr>
        <w:tc>
          <w:tcPr>
            <w:tcW w:w="1163" w:type="dxa"/>
          </w:tcPr>
          <w:p w14:paraId="09946C21" w14:textId="77777777" w:rsidR="00B1258C" w:rsidRPr="00F76351" w:rsidRDefault="00B1258C" w:rsidP="00B1258C">
            <w:pPr>
              <w:jc w:val="center"/>
              <w:rPr>
                <w:rFonts w:asciiTheme="majorEastAsia" w:eastAsiaTheme="majorEastAsia" w:hAnsiTheme="majorEastAsia"/>
                <w:spacing w:val="-10"/>
                <w:kern w:val="44"/>
                <w:szCs w:val="21"/>
              </w:rPr>
            </w:pPr>
            <w:r w:rsidRPr="00F76351">
              <w:rPr>
                <w:rFonts w:asciiTheme="majorEastAsia" w:eastAsiaTheme="majorEastAsia" w:hAnsiTheme="majorEastAsia" w:hint="eastAsia"/>
                <w:spacing w:val="-10"/>
                <w:kern w:val="44"/>
                <w:szCs w:val="21"/>
              </w:rPr>
              <w:t>４人世帯</w:t>
            </w:r>
          </w:p>
        </w:tc>
        <w:tc>
          <w:tcPr>
            <w:tcW w:w="3143" w:type="dxa"/>
          </w:tcPr>
          <w:p w14:paraId="1E04DFBE" w14:textId="77777777" w:rsidR="00B1258C" w:rsidRPr="0067068C" w:rsidRDefault="00FA56B9" w:rsidP="00FA56B9">
            <w:pPr>
              <w:jc w:val="center"/>
              <w:rPr>
                <w:rFonts w:asciiTheme="majorEastAsia" w:eastAsiaTheme="majorEastAsia" w:hAnsiTheme="majorEastAsia"/>
                <w:spacing w:val="-10"/>
                <w:kern w:val="44"/>
                <w:szCs w:val="21"/>
              </w:rPr>
            </w:pPr>
            <w:r w:rsidRPr="0067068C">
              <w:rPr>
                <w:rFonts w:asciiTheme="majorEastAsia" w:eastAsiaTheme="majorEastAsia" w:hAnsiTheme="majorEastAsia" w:hint="eastAsia"/>
                <w:spacing w:val="-10"/>
                <w:kern w:val="44"/>
                <w:szCs w:val="21"/>
              </w:rPr>
              <w:t>７２０万円</w:t>
            </w:r>
          </w:p>
        </w:tc>
        <w:tc>
          <w:tcPr>
            <w:tcW w:w="3144" w:type="dxa"/>
          </w:tcPr>
          <w:p w14:paraId="3C0846E1" w14:textId="77777777" w:rsidR="00B1258C" w:rsidRPr="0067068C" w:rsidRDefault="00FA56B9" w:rsidP="00FA56B9">
            <w:pPr>
              <w:jc w:val="center"/>
              <w:rPr>
                <w:rFonts w:asciiTheme="majorEastAsia" w:eastAsiaTheme="majorEastAsia" w:hAnsiTheme="majorEastAsia"/>
                <w:spacing w:val="-10"/>
                <w:kern w:val="44"/>
                <w:szCs w:val="21"/>
              </w:rPr>
            </w:pPr>
            <w:r w:rsidRPr="0067068C">
              <w:rPr>
                <w:rFonts w:asciiTheme="majorEastAsia" w:eastAsiaTheme="majorEastAsia" w:hAnsiTheme="majorEastAsia" w:hint="eastAsia"/>
                <w:spacing w:val="-10"/>
                <w:kern w:val="44"/>
                <w:szCs w:val="21"/>
              </w:rPr>
              <w:t>３０６万円</w:t>
            </w:r>
          </w:p>
        </w:tc>
      </w:tr>
      <w:tr w:rsidR="00B1258C" w:rsidRPr="00F76351" w14:paraId="79737950" w14:textId="77777777" w:rsidTr="00B1258C">
        <w:trPr>
          <w:trHeight w:val="352"/>
        </w:trPr>
        <w:tc>
          <w:tcPr>
            <w:tcW w:w="1163" w:type="dxa"/>
          </w:tcPr>
          <w:p w14:paraId="59A46642" w14:textId="77777777" w:rsidR="00B1258C" w:rsidRPr="00F76351" w:rsidRDefault="00B1258C" w:rsidP="00B1258C">
            <w:pPr>
              <w:jc w:val="center"/>
              <w:rPr>
                <w:rFonts w:asciiTheme="majorEastAsia" w:eastAsiaTheme="majorEastAsia" w:hAnsiTheme="majorEastAsia"/>
                <w:spacing w:val="-10"/>
                <w:kern w:val="44"/>
                <w:szCs w:val="21"/>
              </w:rPr>
            </w:pPr>
            <w:r w:rsidRPr="00F76351">
              <w:rPr>
                <w:rFonts w:asciiTheme="majorEastAsia" w:eastAsiaTheme="majorEastAsia" w:hAnsiTheme="majorEastAsia" w:hint="eastAsia"/>
                <w:spacing w:val="-10"/>
                <w:kern w:val="44"/>
                <w:szCs w:val="21"/>
              </w:rPr>
              <w:t>５人世帯</w:t>
            </w:r>
          </w:p>
        </w:tc>
        <w:tc>
          <w:tcPr>
            <w:tcW w:w="3143" w:type="dxa"/>
          </w:tcPr>
          <w:p w14:paraId="12F3E85E" w14:textId="77777777" w:rsidR="00B1258C" w:rsidRPr="0067068C" w:rsidRDefault="00FA56B9" w:rsidP="00FA56B9">
            <w:pPr>
              <w:jc w:val="center"/>
              <w:rPr>
                <w:rFonts w:asciiTheme="majorEastAsia" w:eastAsiaTheme="majorEastAsia" w:hAnsiTheme="majorEastAsia"/>
                <w:spacing w:val="-10"/>
                <w:kern w:val="44"/>
                <w:szCs w:val="21"/>
              </w:rPr>
            </w:pPr>
            <w:r w:rsidRPr="0067068C">
              <w:rPr>
                <w:rFonts w:asciiTheme="majorEastAsia" w:eastAsiaTheme="majorEastAsia" w:hAnsiTheme="majorEastAsia" w:hint="eastAsia"/>
                <w:spacing w:val="-10"/>
                <w:kern w:val="44"/>
                <w:szCs w:val="21"/>
              </w:rPr>
              <w:t>８５８万円</w:t>
            </w:r>
          </w:p>
        </w:tc>
        <w:tc>
          <w:tcPr>
            <w:tcW w:w="3144" w:type="dxa"/>
          </w:tcPr>
          <w:p w14:paraId="32261153" w14:textId="77777777" w:rsidR="00B1258C" w:rsidRPr="0067068C" w:rsidRDefault="00FA56B9" w:rsidP="00FA56B9">
            <w:pPr>
              <w:jc w:val="center"/>
              <w:rPr>
                <w:rFonts w:asciiTheme="majorEastAsia" w:eastAsiaTheme="majorEastAsia" w:hAnsiTheme="majorEastAsia"/>
                <w:spacing w:val="-10"/>
                <w:kern w:val="44"/>
                <w:szCs w:val="21"/>
              </w:rPr>
            </w:pPr>
            <w:r w:rsidRPr="0067068C">
              <w:rPr>
                <w:rFonts w:asciiTheme="majorEastAsia" w:eastAsiaTheme="majorEastAsia" w:hAnsiTheme="majorEastAsia" w:hint="eastAsia"/>
                <w:spacing w:val="-10"/>
                <w:kern w:val="44"/>
                <w:szCs w:val="21"/>
              </w:rPr>
              <w:t>４２６万円</w:t>
            </w:r>
          </w:p>
        </w:tc>
      </w:tr>
    </w:tbl>
    <w:p w14:paraId="5E01DBEF" w14:textId="77777777" w:rsidR="00F65775" w:rsidRPr="00F76351" w:rsidRDefault="00F65775" w:rsidP="00F65775">
      <w:pPr>
        <w:ind w:leftChars="250" w:left="474" w:firstLine="1"/>
        <w:rPr>
          <w:rFonts w:asciiTheme="majorEastAsia" w:eastAsiaTheme="majorEastAsia" w:hAnsiTheme="majorEastAsia"/>
          <w:spacing w:val="-10"/>
          <w:kern w:val="44"/>
          <w:szCs w:val="21"/>
        </w:rPr>
      </w:pPr>
    </w:p>
    <w:p w14:paraId="085F52FE" w14:textId="77777777" w:rsidR="00F65775" w:rsidRPr="00F76351" w:rsidRDefault="00F65775" w:rsidP="00F65775">
      <w:pPr>
        <w:ind w:leftChars="250" w:left="474" w:firstLine="1"/>
        <w:rPr>
          <w:rFonts w:asciiTheme="majorEastAsia" w:eastAsiaTheme="majorEastAsia" w:hAnsiTheme="majorEastAsia"/>
          <w:spacing w:val="-10"/>
          <w:kern w:val="44"/>
          <w:szCs w:val="21"/>
        </w:rPr>
      </w:pPr>
    </w:p>
    <w:p w14:paraId="4BFF94B8" w14:textId="77777777" w:rsidR="00F65775" w:rsidRPr="00F76351" w:rsidRDefault="00F65775" w:rsidP="00F65775">
      <w:pPr>
        <w:ind w:leftChars="250" w:left="474" w:firstLine="1"/>
        <w:rPr>
          <w:rFonts w:asciiTheme="majorEastAsia" w:eastAsiaTheme="majorEastAsia" w:hAnsiTheme="majorEastAsia"/>
          <w:spacing w:val="-10"/>
          <w:kern w:val="44"/>
          <w:szCs w:val="21"/>
        </w:rPr>
      </w:pPr>
    </w:p>
    <w:p w14:paraId="26F92465" w14:textId="77777777" w:rsidR="00F65775" w:rsidRPr="00F76351" w:rsidRDefault="00F65775" w:rsidP="00B1258C">
      <w:pPr>
        <w:ind w:leftChars="100" w:left="189" w:firstLineChars="100" w:firstLine="169"/>
        <w:rPr>
          <w:rFonts w:asciiTheme="majorEastAsia" w:eastAsiaTheme="majorEastAsia" w:hAnsiTheme="majorEastAsia"/>
          <w:spacing w:val="-10"/>
          <w:kern w:val="44"/>
          <w:szCs w:val="21"/>
        </w:rPr>
      </w:pPr>
    </w:p>
    <w:p w14:paraId="3EF61075" w14:textId="77777777" w:rsidR="003109AF" w:rsidRPr="00F76351" w:rsidRDefault="003109AF" w:rsidP="00F65775">
      <w:pPr>
        <w:ind w:leftChars="100" w:left="189" w:firstLineChars="100" w:firstLine="169"/>
        <w:rPr>
          <w:rFonts w:asciiTheme="majorEastAsia" w:eastAsiaTheme="majorEastAsia" w:hAnsiTheme="majorEastAsia"/>
          <w:spacing w:val="-10"/>
          <w:kern w:val="44"/>
          <w:szCs w:val="21"/>
        </w:rPr>
      </w:pPr>
    </w:p>
    <w:p w14:paraId="00E22336" w14:textId="77777777" w:rsidR="003109AF" w:rsidRPr="00F76351" w:rsidRDefault="003109AF" w:rsidP="00E13C8E">
      <w:pPr>
        <w:ind w:leftChars="100" w:left="189" w:firstLineChars="100" w:firstLine="169"/>
        <w:rPr>
          <w:rFonts w:asciiTheme="majorEastAsia" w:eastAsiaTheme="majorEastAsia" w:hAnsiTheme="majorEastAsia"/>
          <w:spacing w:val="-10"/>
          <w:kern w:val="44"/>
          <w:szCs w:val="21"/>
          <w:u w:val="single"/>
        </w:rPr>
      </w:pPr>
    </w:p>
    <w:p w14:paraId="7E6D85C3" w14:textId="77777777" w:rsidR="00EF76B5" w:rsidRPr="00F76351" w:rsidRDefault="00EF76B5" w:rsidP="00EF76B5">
      <w:pPr>
        <w:spacing w:line="100" w:lineRule="atLeast"/>
        <w:ind w:left="-1" w:firstLine="1"/>
        <w:jc w:val="left"/>
        <w:rPr>
          <w:rFonts w:asciiTheme="majorEastAsia" w:eastAsiaTheme="majorEastAsia" w:hAnsiTheme="majorEastAsia" w:cs="Times New Roman"/>
          <w:spacing w:val="12"/>
          <w:szCs w:val="21"/>
        </w:rPr>
      </w:pPr>
    </w:p>
    <w:p w14:paraId="4AB17E0E" w14:textId="77777777" w:rsidR="00EF76B5" w:rsidRPr="00F76351" w:rsidRDefault="00EF76B5" w:rsidP="00EF76B5">
      <w:pPr>
        <w:numPr>
          <w:ilvl w:val="0"/>
          <w:numId w:val="1"/>
        </w:numPr>
        <w:spacing w:line="100" w:lineRule="atLeast"/>
        <w:jc w:val="left"/>
        <w:rPr>
          <w:rFonts w:asciiTheme="majorEastAsia" w:eastAsiaTheme="majorEastAsia" w:hAnsiTheme="majorEastAsia" w:cs="Times New Roman"/>
          <w:spacing w:val="12"/>
          <w:szCs w:val="21"/>
        </w:rPr>
      </w:pPr>
      <w:r w:rsidRPr="00F76351">
        <w:rPr>
          <w:rFonts w:asciiTheme="majorEastAsia" w:eastAsiaTheme="majorEastAsia" w:hAnsiTheme="majorEastAsia" w:cs="Times New Roman" w:hint="eastAsia"/>
          <w:bCs/>
          <w:spacing w:val="12"/>
          <w:szCs w:val="21"/>
        </w:rPr>
        <w:t>採用人員</w:t>
      </w:r>
    </w:p>
    <w:p w14:paraId="335E6312" w14:textId="349EBF47" w:rsidR="00184790" w:rsidRPr="00F76351" w:rsidRDefault="00C5411E" w:rsidP="00C5411E">
      <w:pPr>
        <w:spacing w:line="100" w:lineRule="atLeast"/>
        <w:ind w:left="420"/>
        <w:jc w:val="left"/>
        <w:rPr>
          <w:rFonts w:asciiTheme="majorEastAsia" w:eastAsiaTheme="majorEastAsia" w:hAnsiTheme="majorEastAsia" w:cs="Times New Roman"/>
          <w:spacing w:val="12"/>
          <w:szCs w:val="21"/>
        </w:rPr>
      </w:pPr>
      <w:r>
        <w:rPr>
          <w:rFonts w:asciiTheme="majorEastAsia" w:eastAsiaTheme="majorEastAsia" w:hAnsiTheme="majorEastAsia" w:cs="Times New Roman" w:hint="eastAsia"/>
          <w:spacing w:val="12"/>
          <w:szCs w:val="21"/>
        </w:rPr>
        <w:t>２年生（令和</w:t>
      </w:r>
      <w:r w:rsidR="00267733">
        <w:rPr>
          <w:rFonts w:asciiTheme="majorEastAsia" w:eastAsiaTheme="majorEastAsia" w:hAnsiTheme="majorEastAsia" w:cs="Times New Roman" w:hint="eastAsia"/>
          <w:spacing w:val="12"/>
          <w:szCs w:val="21"/>
        </w:rPr>
        <w:t>７</w:t>
      </w:r>
      <w:r>
        <w:rPr>
          <w:rFonts w:asciiTheme="majorEastAsia" w:eastAsiaTheme="majorEastAsia" w:hAnsiTheme="majorEastAsia" w:cs="Times New Roman" w:hint="eastAsia"/>
          <w:spacing w:val="12"/>
          <w:szCs w:val="21"/>
        </w:rPr>
        <w:t>年４月１日現在） ： １</w:t>
      </w:r>
      <w:r w:rsidR="004B1503">
        <w:rPr>
          <w:rFonts w:asciiTheme="majorEastAsia" w:eastAsiaTheme="majorEastAsia" w:hAnsiTheme="majorEastAsia" w:cs="Times New Roman" w:hint="eastAsia"/>
          <w:spacing w:val="12"/>
          <w:szCs w:val="21"/>
        </w:rPr>
        <w:t>１</w:t>
      </w:r>
      <w:r>
        <w:rPr>
          <w:rFonts w:asciiTheme="majorEastAsia" w:eastAsiaTheme="majorEastAsia" w:hAnsiTheme="majorEastAsia" w:cs="Times New Roman" w:hint="eastAsia"/>
          <w:spacing w:val="12"/>
          <w:szCs w:val="21"/>
        </w:rPr>
        <w:t>名程度</w:t>
      </w:r>
    </w:p>
    <w:p w14:paraId="470B6A80" w14:textId="77777777" w:rsidR="00EF76B5" w:rsidRPr="00F76351" w:rsidRDefault="00EF76B5" w:rsidP="00EF76B5">
      <w:pPr>
        <w:numPr>
          <w:ilvl w:val="0"/>
          <w:numId w:val="1"/>
        </w:numPr>
        <w:spacing w:line="100" w:lineRule="atLeast"/>
        <w:jc w:val="left"/>
        <w:rPr>
          <w:rFonts w:asciiTheme="majorEastAsia" w:eastAsiaTheme="majorEastAsia" w:hAnsiTheme="majorEastAsia" w:cs="Times New Roman"/>
          <w:bCs/>
          <w:spacing w:val="12"/>
          <w:szCs w:val="21"/>
        </w:rPr>
      </w:pPr>
      <w:r w:rsidRPr="00F76351">
        <w:rPr>
          <w:rFonts w:asciiTheme="majorEastAsia" w:eastAsiaTheme="majorEastAsia" w:hAnsiTheme="majorEastAsia" w:cs="Times New Roman" w:hint="eastAsia"/>
          <w:bCs/>
          <w:spacing w:val="12"/>
          <w:szCs w:val="21"/>
        </w:rPr>
        <w:lastRenderedPageBreak/>
        <w:t>奨学金の額と支給の方法</w:t>
      </w:r>
    </w:p>
    <w:p w14:paraId="1C019CD9" w14:textId="77777777" w:rsidR="00EF76B5" w:rsidRPr="00F76351" w:rsidRDefault="00EF76B5" w:rsidP="00EF76B5">
      <w:pPr>
        <w:numPr>
          <w:ilvl w:val="0"/>
          <w:numId w:val="4"/>
        </w:numPr>
        <w:spacing w:line="100" w:lineRule="atLeast"/>
        <w:jc w:val="left"/>
        <w:outlineLvl w:val="0"/>
        <w:rPr>
          <w:rFonts w:asciiTheme="majorEastAsia" w:eastAsiaTheme="majorEastAsia" w:hAnsiTheme="majorEastAsia" w:cs="Times New Roman"/>
          <w:spacing w:val="12"/>
          <w:szCs w:val="21"/>
        </w:rPr>
      </w:pPr>
      <w:r w:rsidRPr="00F76351">
        <w:rPr>
          <w:rFonts w:asciiTheme="majorEastAsia" w:eastAsiaTheme="majorEastAsia" w:hAnsiTheme="majorEastAsia" w:cs="Times New Roman" w:hint="eastAsia"/>
          <w:spacing w:val="12"/>
          <w:szCs w:val="21"/>
          <w:lang w:eastAsia="zh-TW"/>
        </w:rPr>
        <w:t>支給金額</w:t>
      </w:r>
    </w:p>
    <w:p w14:paraId="04EAFD56" w14:textId="77777777" w:rsidR="00EF76B5" w:rsidRPr="00F76351" w:rsidRDefault="00EF76B5" w:rsidP="00EF76B5">
      <w:pPr>
        <w:spacing w:line="100" w:lineRule="atLeast"/>
        <w:ind w:firstLineChars="300" w:firstLine="640"/>
        <w:jc w:val="left"/>
        <w:rPr>
          <w:rFonts w:asciiTheme="majorEastAsia" w:eastAsiaTheme="majorEastAsia" w:hAnsiTheme="majorEastAsia" w:cs="Times New Roman"/>
          <w:spacing w:val="12"/>
          <w:szCs w:val="21"/>
        </w:rPr>
      </w:pPr>
      <w:r w:rsidRPr="00F76351">
        <w:rPr>
          <w:rFonts w:asciiTheme="majorEastAsia" w:eastAsiaTheme="majorEastAsia" w:hAnsiTheme="majorEastAsia" w:cs="Times New Roman" w:hint="eastAsia"/>
          <w:spacing w:val="12"/>
          <w:szCs w:val="21"/>
          <w:lang w:eastAsia="zh-TW"/>
        </w:rPr>
        <w:t>月額</w:t>
      </w:r>
      <w:r w:rsidR="00540B5E">
        <w:rPr>
          <w:rFonts w:asciiTheme="majorEastAsia" w:eastAsiaTheme="majorEastAsia" w:hAnsiTheme="majorEastAsia" w:cs="Times New Roman" w:hint="eastAsia"/>
          <w:spacing w:val="12"/>
          <w:szCs w:val="21"/>
        </w:rPr>
        <w:t>３</w:t>
      </w:r>
      <w:r w:rsidRPr="00F76351">
        <w:rPr>
          <w:rFonts w:asciiTheme="majorEastAsia" w:eastAsiaTheme="majorEastAsia" w:hAnsiTheme="majorEastAsia" w:cs="Times New Roman" w:hint="eastAsia"/>
          <w:spacing w:val="12"/>
          <w:szCs w:val="21"/>
          <w:lang w:eastAsia="zh-TW"/>
        </w:rPr>
        <w:t>万円</w:t>
      </w:r>
    </w:p>
    <w:p w14:paraId="4605912D" w14:textId="77777777" w:rsidR="00184790" w:rsidRPr="00F76351" w:rsidRDefault="00184790" w:rsidP="00EF76B5">
      <w:pPr>
        <w:spacing w:line="100" w:lineRule="atLeast"/>
        <w:ind w:firstLineChars="300" w:firstLine="640"/>
        <w:jc w:val="left"/>
        <w:rPr>
          <w:rFonts w:asciiTheme="majorEastAsia" w:eastAsiaTheme="majorEastAsia" w:hAnsiTheme="majorEastAsia" w:cs="Times New Roman"/>
          <w:spacing w:val="12"/>
          <w:szCs w:val="21"/>
        </w:rPr>
      </w:pPr>
    </w:p>
    <w:p w14:paraId="5E9F4962" w14:textId="77777777" w:rsidR="00EF76B5" w:rsidRPr="00F76351" w:rsidRDefault="00EF76B5" w:rsidP="00EF76B5">
      <w:pPr>
        <w:numPr>
          <w:ilvl w:val="0"/>
          <w:numId w:val="4"/>
        </w:numPr>
        <w:spacing w:line="100" w:lineRule="atLeast"/>
        <w:jc w:val="left"/>
        <w:rPr>
          <w:rFonts w:asciiTheme="majorEastAsia" w:eastAsiaTheme="majorEastAsia" w:hAnsiTheme="majorEastAsia" w:cs="Times New Roman"/>
          <w:spacing w:val="12"/>
          <w:szCs w:val="21"/>
        </w:rPr>
      </w:pPr>
      <w:r w:rsidRPr="00F76351">
        <w:rPr>
          <w:rFonts w:asciiTheme="majorEastAsia" w:eastAsiaTheme="majorEastAsia" w:hAnsiTheme="majorEastAsia" w:cs="Times New Roman" w:hint="eastAsia"/>
          <w:spacing w:val="12"/>
          <w:szCs w:val="21"/>
        </w:rPr>
        <w:t>支給の期間</w:t>
      </w:r>
    </w:p>
    <w:p w14:paraId="1FCF0CDF" w14:textId="2A5D1488" w:rsidR="00184790" w:rsidRPr="00F76351" w:rsidRDefault="00A65A3B" w:rsidP="00184790">
      <w:pPr>
        <w:spacing w:line="100" w:lineRule="atLeast"/>
        <w:ind w:left="213" w:firstLineChars="200" w:firstLine="427"/>
        <w:jc w:val="left"/>
        <w:rPr>
          <w:rFonts w:asciiTheme="majorEastAsia" w:eastAsiaTheme="majorEastAsia" w:hAnsiTheme="majorEastAsia" w:cs="Times New Roman"/>
          <w:spacing w:val="12"/>
          <w:szCs w:val="21"/>
        </w:rPr>
      </w:pPr>
      <w:r>
        <w:rPr>
          <w:rFonts w:asciiTheme="majorEastAsia" w:eastAsiaTheme="majorEastAsia" w:hAnsiTheme="majorEastAsia" w:cs="Times New Roman" w:hint="eastAsia"/>
          <w:spacing w:val="12"/>
          <w:szCs w:val="21"/>
        </w:rPr>
        <w:t>令和</w:t>
      </w:r>
      <w:r w:rsidR="00EE444F">
        <w:rPr>
          <w:rFonts w:asciiTheme="majorEastAsia" w:eastAsiaTheme="majorEastAsia" w:hAnsiTheme="majorEastAsia" w:cs="Times New Roman" w:hint="eastAsia"/>
          <w:spacing w:val="12"/>
          <w:szCs w:val="21"/>
        </w:rPr>
        <w:t>７</w:t>
      </w:r>
      <w:r w:rsidR="00184790" w:rsidRPr="00F76351">
        <w:rPr>
          <w:rFonts w:asciiTheme="majorEastAsia" w:eastAsiaTheme="majorEastAsia" w:hAnsiTheme="majorEastAsia" w:cs="Times New Roman" w:hint="eastAsia"/>
          <w:spacing w:val="12"/>
          <w:szCs w:val="21"/>
        </w:rPr>
        <w:t>年</w:t>
      </w:r>
      <w:r w:rsidR="009D31F7">
        <w:rPr>
          <w:rFonts w:asciiTheme="majorEastAsia" w:eastAsiaTheme="majorEastAsia" w:hAnsiTheme="majorEastAsia" w:cs="Times New Roman" w:hint="eastAsia"/>
          <w:spacing w:val="12"/>
          <w:szCs w:val="21"/>
        </w:rPr>
        <w:t>４</w:t>
      </w:r>
      <w:r w:rsidR="009865B0">
        <w:rPr>
          <w:rFonts w:asciiTheme="majorEastAsia" w:eastAsiaTheme="majorEastAsia" w:hAnsiTheme="majorEastAsia" w:cs="Times New Roman" w:hint="eastAsia"/>
          <w:spacing w:val="12"/>
          <w:szCs w:val="21"/>
        </w:rPr>
        <w:t>月から</w:t>
      </w:r>
      <w:r>
        <w:rPr>
          <w:rFonts w:asciiTheme="majorEastAsia" w:eastAsiaTheme="majorEastAsia" w:hAnsiTheme="majorEastAsia" w:cs="Times New Roman" w:hint="eastAsia"/>
          <w:spacing w:val="12"/>
          <w:szCs w:val="21"/>
        </w:rPr>
        <w:t>令和</w:t>
      </w:r>
      <w:r w:rsidR="00D0252D">
        <w:rPr>
          <w:rFonts w:asciiTheme="majorEastAsia" w:eastAsiaTheme="majorEastAsia" w:hAnsiTheme="majorEastAsia" w:cs="Times New Roman" w:hint="eastAsia"/>
          <w:spacing w:val="12"/>
          <w:szCs w:val="21"/>
        </w:rPr>
        <w:t>１０</w:t>
      </w:r>
      <w:r w:rsidR="00184790" w:rsidRPr="00F76351">
        <w:rPr>
          <w:rFonts w:asciiTheme="majorEastAsia" w:eastAsiaTheme="majorEastAsia" w:hAnsiTheme="majorEastAsia" w:cs="Times New Roman" w:hint="eastAsia"/>
          <w:spacing w:val="12"/>
          <w:szCs w:val="21"/>
        </w:rPr>
        <w:t>年</w:t>
      </w:r>
      <w:r w:rsidR="009D31F7">
        <w:rPr>
          <w:rFonts w:asciiTheme="majorEastAsia" w:eastAsiaTheme="majorEastAsia" w:hAnsiTheme="majorEastAsia" w:cs="Times New Roman" w:hint="eastAsia"/>
          <w:spacing w:val="12"/>
          <w:szCs w:val="21"/>
        </w:rPr>
        <w:t>３</w:t>
      </w:r>
      <w:r w:rsidR="00184790" w:rsidRPr="00F76351">
        <w:rPr>
          <w:rFonts w:asciiTheme="majorEastAsia" w:eastAsiaTheme="majorEastAsia" w:hAnsiTheme="majorEastAsia" w:cs="Times New Roman" w:hint="eastAsia"/>
          <w:spacing w:val="12"/>
          <w:szCs w:val="21"/>
        </w:rPr>
        <w:t>月までの</w:t>
      </w:r>
      <w:r w:rsidR="004A7D49">
        <w:rPr>
          <w:rFonts w:asciiTheme="majorEastAsia" w:eastAsiaTheme="majorEastAsia" w:hAnsiTheme="majorEastAsia" w:cs="Times New Roman" w:hint="eastAsia"/>
          <w:spacing w:val="12"/>
          <w:szCs w:val="21"/>
        </w:rPr>
        <w:t>３</w:t>
      </w:r>
      <w:r w:rsidR="00184790" w:rsidRPr="00F76351">
        <w:rPr>
          <w:rFonts w:asciiTheme="majorEastAsia" w:eastAsiaTheme="majorEastAsia" w:hAnsiTheme="majorEastAsia" w:cs="Times New Roman" w:hint="eastAsia"/>
          <w:spacing w:val="12"/>
          <w:szCs w:val="21"/>
        </w:rPr>
        <w:t>年間</w:t>
      </w:r>
    </w:p>
    <w:p w14:paraId="652D7970" w14:textId="77777777" w:rsidR="00184790" w:rsidRPr="00542E85" w:rsidRDefault="00184790" w:rsidP="00EF76B5">
      <w:pPr>
        <w:spacing w:line="100" w:lineRule="atLeast"/>
        <w:ind w:leftChars="300" w:left="568"/>
        <w:jc w:val="left"/>
        <w:rPr>
          <w:rFonts w:asciiTheme="majorEastAsia" w:eastAsiaTheme="majorEastAsia" w:hAnsiTheme="majorEastAsia" w:cs="Times New Roman"/>
          <w:spacing w:val="12"/>
          <w:szCs w:val="21"/>
          <w:u w:val="single"/>
        </w:rPr>
      </w:pPr>
    </w:p>
    <w:p w14:paraId="1C98A0E5" w14:textId="77777777" w:rsidR="00EF76B5" w:rsidRPr="00F76351" w:rsidRDefault="00EF76B5" w:rsidP="00EF76B5">
      <w:pPr>
        <w:numPr>
          <w:ilvl w:val="0"/>
          <w:numId w:val="4"/>
        </w:numPr>
        <w:spacing w:line="100" w:lineRule="atLeast"/>
        <w:jc w:val="left"/>
        <w:outlineLvl w:val="0"/>
        <w:rPr>
          <w:rFonts w:asciiTheme="majorEastAsia" w:eastAsiaTheme="majorEastAsia" w:hAnsiTheme="majorEastAsia" w:cs="Times New Roman"/>
          <w:spacing w:val="12"/>
          <w:szCs w:val="21"/>
        </w:rPr>
      </w:pPr>
      <w:r w:rsidRPr="00F76351">
        <w:rPr>
          <w:rFonts w:asciiTheme="majorEastAsia" w:eastAsiaTheme="majorEastAsia" w:hAnsiTheme="majorEastAsia" w:cs="Times New Roman" w:hint="eastAsia"/>
          <w:spacing w:val="12"/>
          <w:szCs w:val="21"/>
        </w:rPr>
        <w:t>支給の</w:t>
      </w:r>
      <w:r w:rsidR="008E24C7" w:rsidRPr="00F76351">
        <w:rPr>
          <w:rFonts w:asciiTheme="majorEastAsia" w:eastAsiaTheme="majorEastAsia" w:hAnsiTheme="majorEastAsia" w:cs="Times New Roman" w:hint="eastAsia"/>
          <w:spacing w:val="12"/>
          <w:szCs w:val="21"/>
        </w:rPr>
        <w:t>方法</w:t>
      </w:r>
    </w:p>
    <w:p w14:paraId="2661378D" w14:textId="77777777" w:rsidR="00612BDD" w:rsidRPr="00F76351" w:rsidRDefault="00EF76B5" w:rsidP="00EF76B5">
      <w:pPr>
        <w:spacing w:line="100" w:lineRule="atLeast"/>
        <w:ind w:left="633"/>
        <w:jc w:val="left"/>
        <w:rPr>
          <w:rFonts w:asciiTheme="majorEastAsia" w:eastAsiaTheme="majorEastAsia" w:hAnsiTheme="majorEastAsia" w:cs="Times New Roman"/>
          <w:spacing w:val="12"/>
          <w:szCs w:val="21"/>
        </w:rPr>
      </w:pPr>
      <w:r w:rsidRPr="00F76351">
        <w:rPr>
          <w:rFonts w:asciiTheme="majorEastAsia" w:eastAsiaTheme="majorEastAsia" w:hAnsiTheme="majorEastAsia" w:cs="Times New Roman" w:hint="eastAsia"/>
          <w:spacing w:val="12"/>
          <w:szCs w:val="21"/>
        </w:rPr>
        <w:t>奨学金は、</w:t>
      </w:r>
      <w:r w:rsidR="00612BDD" w:rsidRPr="00F76351">
        <w:rPr>
          <w:rFonts w:asciiTheme="majorEastAsia" w:eastAsiaTheme="majorEastAsia" w:hAnsiTheme="majorEastAsia" w:cs="Times New Roman" w:hint="eastAsia"/>
          <w:spacing w:val="12"/>
          <w:szCs w:val="21"/>
        </w:rPr>
        <w:t>原則として</w:t>
      </w:r>
      <w:r w:rsidR="006F6838">
        <w:rPr>
          <w:rFonts w:asciiTheme="majorEastAsia" w:eastAsiaTheme="majorEastAsia" w:hAnsiTheme="majorEastAsia" w:cs="Times New Roman" w:hint="eastAsia"/>
          <w:spacing w:val="12"/>
          <w:szCs w:val="21"/>
        </w:rPr>
        <w:t>６</w:t>
      </w:r>
      <w:r w:rsidR="002466A7" w:rsidRPr="00F76351">
        <w:rPr>
          <w:rFonts w:asciiTheme="majorEastAsia" w:eastAsiaTheme="majorEastAsia" w:hAnsiTheme="majorEastAsia" w:cs="Times New Roman" w:hint="eastAsia"/>
          <w:spacing w:val="12"/>
          <w:szCs w:val="21"/>
        </w:rPr>
        <w:t>か月分を</w:t>
      </w:r>
      <w:r w:rsidR="006F6838">
        <w:rPr>
          <w:rFonts w:asciiTheme="majorEastAsia" w:eastAsiaTheme="majorEastAsia" w:hAnsiTheme="majorEastAsia" w:cs="Times New Roman" w:hint="eastAsia"/>
          <w:spacing w:val="12"/>
          <w:szCs w:val="21"/>
        </w:rPr>
        <w:t>６</w:t>
      </w:r>
      <w:r w:rsidR="00612BDD" w:rsidRPr="00F76351">
        <w:rPr>
          <w:rFonts w:asciiTheme="majorEastAsia" w:eastAsiaTheme="majorEastAsia" w:hAnsiTheme="majorEastAsia" w:cs="Times New Roman" w:hint="eastAsia"/>
          <w:spacing w:val="12"/>
          <w:szCs w:val="21"/>
        </w:rPr>
        <w:t>か月ごとに本人名義の銀行口座に振り込みます。</w:t>
      </w:r>
    </w:p>
    <w:p w14:paraId="7A9CE533" w14:textId="5E37A789" w:rsidR="00612BDD" w:rsidRPr="00F76351" w:rsidRDefault="00612BDD" w:rsidP="004A7D49">
      <w:pPr>
        <w:spacing w:line="100" w:lineRule="atLeast"/>
        <w:ind w:left="633"/>
        <w:jc w:val="left"/>
        <w:rPr>
          <w:rFonts w:asciiTheme="majorEastAsia" w:eastAsiaTheme="majorEastAsia" w:hAnsiTheme="majorEastAsia" w:cs="Times New Roman"/>
          <w:spacing w:val="12"/>
          <w:szCs w:val="21"/>
        </w:rPr>
      </w:pPr>
      <w:r w:rsidRPr="00F76351">
        <w:rPr>
          <w:rFonts w:asciiTheme="majorEastAsia" w:eastAsiaTheme="majorEastAsia" w:hAnsiTheme="majorEastAsia" w:cs="Times New Roman" w:hint="eastAsia"/>
          <w:spacing w:val="12"/>
          <w:szCs w:val="21"/>
        </w:rPr>
        <w:t>※</w:t>
      </w:r>
      <w:r w:rsidR="008E24C7" w:rsidRPr="00384D33">
        <w:rPr>
          <w:rFonts w:asciiTheme="majorEastAsia" w:eastAsiaTheme="majorEastAsia" w:hAnsiTheme="majorEastAsia" w:cs="Times New Roman" w:hint="eastAsia"/>
          <w:spacing w:val="12"/>
          <w:szCs w:val="21"/>
        </w:rPr>
        <w:t>初回</w:t>
      </w:r>
      <w:r w:rsidR="006F6838" w:rsidRPr="00384D33">
        <w:rPr>
          <w:rFonts w:asciiTheme="majorEastAsia" w:eastAsiaTheme="majorEastAsia" w:hAnsiTheme="majorEastAsia" w:cs="Times New Roman" w:hint="eastAsia"/>
          <w:spacing w:val="12"/>
          <w:szCs w:val="21"/>
        </w:rPr>
        <w:t>は</w:t>
      </w:r>
      <w:r w:rsidR="00A65A3B">
        <w:rPr>
          <w:rFonts w:asciiTheme="majorEastAsia" w:eastAsiaTheme="majorEastAsia" w:hAnsiTheme="majorEastAsia" w:cs="Times New Roman" w:hint="eastAsia"/>
          <w:spacing w:val="12"/>
          <w:szCs w:val="21"/>
        </w:rPr>
        <w:t>令和</w:t>
      </w:r>
      <w:r w:rsidR="00185B59">
        <w:rPr>
          <w:rFonts w:asciiTheme="majorEastAsia" w:eastAsiaTheme="majorEastAsia" w:hAnsiTheme="majorEastAsia" w:cs="Times New Roman" w:hint="eastAsia"/>
          <w:spacing w:val="12"/>
          <w:szCs w:val="21"/>
        </w:rPr>
        <w:t>７</w:t>
      </w:r>
      <w:r w:rsidR="008E24C7" w:rsidRPr="00384D33">
        <w:rPr>
          <w:rFonts w:asciiTheme="majorEastAsia" w:eastAsiaTheme="majorEastAsia" w:hAnsiTheme="majorEastAsia" w:cs="Times New Roman" w:hint="eastAsia"/>
          <w:spacing w:val="12"/>
          <w:szCs w:val="21"/>
        </w:rPr>
        <w:t>年</w:t>
      </w:r>
      <w:r w:rsidR="009D31F7">
        <w:rPr>
          <w:rFonts w:asciiTheme="majorEastAsia" w:eastAsiaTheme="majorEastAsia" w:hAnsiTheme="majorEastAsia" w:cs="Times New Roman" w:hint="eastAsia"/>
          <w:spacing w:val="12"/>
          <w:szCs w:val="21"/>
        </w:rPr>
        <w:t>７</w:t>
      </w:r>
      <w:r w:rsidR="008E24C7" w:rsidRPr="00384D33">
        <w:rPr>
          <w:rFonts w:asciiTheme="majorEastAsia" w:eastAsiaTheme="majorEastAsia" w:hAnsiTheme="majorEastAsia" w:cs="Times New Roman" w:hint="eastAsia"/>
          <w:spacing w:val="12"/>
          <w:szCs w:val="21"/>
        </w:rPr>
        <w:t>月</w:t>
      </w:r>
      <w:r w:rsidR="00C5411E">
        <w:rPr>
          <w:rFonts w:asciiTheme="majorEastAsia" w:eastAsiaTheme="majorEastAsia" w:hAnsiTheme="majorEastAsia" w:cs="Times New Roman" w:hint="eastAsia"/>
          <w:spacing w:val="12"/>
          <w:szCs w:val="21"/>
        </w:rPr>
        <w:t>１０</w:t>
      </w:r>
      <w:r w:rsidR="00DB6DBA" w:rsidRPr="00384D33">
        <w:rPr>
          <w:rFonts w:asciiTheme="majorEastAsia" w:eastAsiaTheme="majorEastAsia" w:hAnsiTheme="majorEastAsia" w:cs="Times New Roman" w:hint="eastAsia"/>
          <w:spacing w:val="12"/>
          <w:szCs w:val="21"/>
        </w:rPr>
        <w:t>日</w:t>
      </w:r>
      <w:r w:rsidR="002A3118" w:rsidRPr="00384D33">
        <w:rPr>
          <w:rFonts w:asciiTheme="majorEastAsia" w:eastAsiaTheme="majorEastAsia" w:hAnsiTheme="majorEastAsia" w:cs="Times New Roman" w:hint="eastAsia"/>
          <w:spacing w:val="12"/>
          <w:szCs w:val="21"/>
        </w:rPr>
        <w:t>ごろ</w:t>
      </w:r>
      <w:r w:rsidR="001679E6" w:rsidRPr="00384D33">
        <w:rPr>
          <w:rFonts w:asciiTheme="majorEastAsia" w:eastAsiaTheme="majorEastAsia" w:hAnsiTheme="majorEastAsia" w:cs="Times New Roman" w:hint="eastAsia"/>
          <w:spacing w:val="12"/>
          <w:szCs w:val="21"/>
        </w:rPr>
        <w:t>、以降６か月おきに</w:t>
      </w:r>
      <w:r w:rsidR="00184790" w:rsidRPr="00384D33">
        <w:rPr>
          <w:rFonts w:asciiTheme="majorEastAsia" w:eastAsiaTheme="majorEastAsia" w:hAnsiTheme="majorEastAsia" w:cs="Times New Roman" w:hint="eastAsia"/>
          <w:spacing w:val="12"/>
          <w:szCs w:val="21"/>
        </w:rPr>
        <w:t>支給</w:t>
      </w:r>
      <w:r w:rsidR="008E24C7" w:rsidRPr="00384D33">
        <w:rPr>
          <w:rFonts w:asciiTheme="majorEastAsia" w:eastAsiaTheme="majorEastAsia" w:hAnsiTheme="majorEastAsia" w:cs="Times New Roman" w:hint="eastAsia"/>
          <w:spacing w:val="12"/>
          <w:szCs w:val="21"/>
        </w:rPr>
        <w:t>予定</w:t>
      </w:r>
    </w:p>
    <w:p w14:paraId="7011D294" w14:textId="77777777" w:rsidR="00184790" w:rsidRPr="000B6157" w:rsidRDefault="00184790" w:rsidP="00EF76B5">
      <w:pPr>
        <w:spacing w:line="100" w:lineRule="atLeast"/>
        <w:jc w:val="left"/>
        <w:rPr>
          <w:rFonts w:asciiTheme="majorEastAsia" w:eastAsiaTheme="majorEastAsia" w:hAnsiTheme="majorEastAsia" w:cs="Times New Roman"/>
          <w:bCs/>
          <w:spacing w:val="12"/>
          <w:szCs w:val="21"/>
        </w:rPr>
      </w:pPr>
    </w:p>
    <w:p w14:paraId="76C87E1C" w14:textId="77777777" w:rsidR="00EF76B5" w:rsidRPr="00F76351" w:rsidRDefault="00EF76B5" w:rsidP="00EF76B5">
      <w:pPr>
        <w:numPr>
          <w:ilvl w:val="0"/>
          <w:numId w:val="1"/>
        </w:numPr>
        <w:spacing w:line="100" w:lineRule="atLeast"/>
        <w:jc w:val="left"/>
        <w:rPr>
          <w:rFonts w:asciiTheme="majorEastAsia" w:eastAsiaTheme="majorEastAsia" w:hAnsiTheme="majorEastAsia" w:cs="Times New Roman"/>
          <w:bCs/>
          <w:spacing w:val="12"/>
          <w:szCs w:val="21"/>
        </w:rPr>
      </w:pPr>
      <w:r w:rsidRPr="00F76351">
        <w:rPr>
          <w:rFonts w:asciiTheme="majorEastAsia" w:eastAsiaTheme="majorEastAsia" w:hAnsiTheme="majorEastAsia" w:cs="Times New Roman" w:hint="eastAsia"/>
          <w:bCs/>
          <w:spacing w:val="12"/>
          <w:szCs w:val="21"/>
        </w:rPr>
        <w:t>奨学金の休止</w:t>
      </w:r>
      <w:r w:rsidR="00184790" w:rsidRPr="00F76351">
        <w:rPr>
          <w:rFonts w:asciiTheme="majorEastAsia" w:eastAsiaTheme="majorEastAsia" w:hAnsiTheme="majorEastAsia" w:cs="Times New Roman" w:hint="eastAsia"/>
          <w:bCs/>
          <w:spacing w:val="12"/>
          <w:szCs w:val="21"/>
        </w:rPr>
        <w:t>・</w:t>
      </w:r>
      <w:r w:rsidRPr="00F76351">
        <w:rPr>
          <w:rFonts w:asciiTheme="majorEastAsia" w:eastAsiaTheme="majorEastAsia" w:hAnsiTheme="majorEastAsia" w:cs="Times New Roman" w:hint="eastAsia"/>
          <w:bCs/>
          <w:spacing w:val="12"/>
          <w:szCs w:val="21"/>
        </w:rPr>
        <w:t>停止又は廃止</w:t>
      </w:r>
    </w:p>
    <w:p w14:paraId="049AEC3D" w14:textId="77777777" w:rsidR="00995956" w:rsidRPr="00F76351" w:rsidRDefault="00EF76B5" w:rsidP="00995956">
      <w:pPr>
        <w:spacing w:line="100" w:lineRule="atLeast"/>
        <w:ind w:leftChars="100" w:left="189" w:firstLineChars="100" w:firstLine="213"/>
        <w:jc w:val="left"/>
        <w:rPr>
          <w:rFonts w:asciiTheme="majorEastAsia" w:eastAsiaTheme="majorEastAsia" w:hAnsiTheme="majorEastAsia" w:cs="Times New Roman"/>
          <w:spacing w:val="12"/>
          <w:szCs w:val="21"/>
        </w:rPr>
      </w:pPr>
      <w:r w:rsidRPr="00F76351">
        <w:rPr>
          <w:rFonts w:asciiTheme="majorEastAsia" w:eastAsiaTheme="majorEastAsia" w:hAnsiTheme="majorEastAsia" w:cs="Times New Roman" w:hint="eastAsia"/>
          <w:spacing w:val="12"/>
          <w:szCs w:val="21"/>
        </w:rPr>
        <w:t>奨学生が次の</w:t>
      </w:r>
      <w:r w:rsidR="008E24C7" w:rsidRPr="00F76351">
        <w:rPr>
          <w:rFonts w:asciiTheme="majorEastAsia" w:eastAsiaTheme="majorEastAsia" w:hAnsiTheme="majorEastAsia" w:cs="Times New Roman" w:hint="eastAsia"/>
          <w:spacing w:val="12"/>
          <w:szCs w:val="21"/>
        </w:rPr>
        <w:t>いずれか</w:t>
      </w:r>
      <w:r w:rsidRPr="00F76351">
        <w:rPr>
          <w:rFonts w:asciiTheme="majorEastAsia" w:eastAsiaTheme="majorEastAsia" w:hAnsiTheme="majorEastAsia" w:cs="Times New Roman" w:hint="eastAsia"/>
          <w:spacing w:val="12"/>
          <w:szCs w:val="21"/>
        </w:rPr>
        <w:t>に該当する</w:t>
      </w:r>
      <w:r w:rsidR="008E24C7" w:rsidRPr="00F76351">
        <w:rPr>
          <w:rFonts w:asciiTheme="majorEastAsia" w:eastAsiaTheme="majorEastAsia" w:hAnsiTheme="majorEastAsia" w:cs="Times New Roman" w:hint="eastAsia"/>
          <w:spacing w:val="12"/>
          <w:szCs w:val="21"/>
        </w:rPr>
        <w:t>こととなった</w:t>
      </w:r>
      <w:r w:rsidRPr="00F76351">
        <w:rPr>
          <w:rFonts w:asciiTheme="majorEastAsia" w:eastAsiaTheme="majorEastAsia" w:hAnsiTheme="majorEastAsia" w:cs="Times New Roman" w:hint="eastAsia"/>
          <w:spacing w:val="12"/>
          <w:szCs w:val="21"/>
        </w:rPr>
        <w:t>ときは、奨学金の支給</w:t>
      </w:r>
      <w:r w:rsidR="008E24C7" w:rsidRPr="00F76351">
        <w:rPr>
          <w:rFonts w:asciiTheme="majorEastAsia" w:eastAsiaTheme="majorEastAsia" w:hAnsiTheme="majorEastAsia" w:cs="Times New Roman" w:hint="eastAsia"/>
          <w:spacing w:val="12"/>
          <w:szCs w:val="21"/>
        </w:rPr>
        <w:t>を</w:t>
      </w:r>
      <w:r w:rsidRPr="00F76351">
        <w:rPr>
          <w:rFonts w:asciiTheme="majorEastAsia" w:eastAsiaTheme="majorEastAsia" w:hAnsiTheme="majorEastAsia" w:cs="Times New Roman" w:hint="eastAsia"/>
          <w:spacing w:val="12"/>
          <w:szCs w:val="21"/>
        </w:rPr>
        <w:t>休止</w:t>
      </w:r>
      <w:r w:rsidR="00184790" w:rsidRPr="00F76351">
        <w:rPr>
          <w:rFonts w:asciiTheme="majorEastAsia" w:eastAsiaTheme="majorEastAsia" w:hAnsiTheme="majorEastAsia" w:cs="Times New Roman" w:hint="eastAsia"/>
          <w:spacing w:val="12"/>
          <w:szCs w:val="21"/>
        </w:rPr>
        <w:t>・</w:t>
      </w:r>
      <w:r w:rsidRPr="00F76351">
        <w:rPr>
          <w:rFonts w:asciiTheme="majorEastAsia" w:eastAsiaTheme="majorEastAsia" w:hAnsiTheme="majorEastAsia" w:cs="Times New Roman" w:hint="eastAsia"/>
          <w:spacing w:val="12"/>
          <w:szCs w:val="21"/>
        </w:rPr>
        <w:t>停止又は廃止をすることがあります。</w:t>
      </w:r>
      <w:r w:rsidR="00995956" w:rsidRPr="00F76351">
        <w:rPr>
          <w:rFonts w:asciiTheme="majorEastAsia" w:eastAsiaTheme="majorEastAsia" w:hAnsiTheme="majorEastAsia" w:cs="Times New Roman" w:hint="eastAsia"/>
          <w:spacing w:val="12"/>
          <w:szCs w:val="21"/>
        </w:rPr>
        <w:t>奨学金の廃止の事由</w:t>
      </w:r>
      <w:r w:rsidR="00946013" w:rsidRPr="00F76351">
        <w:rPr>
          <w:rFonts w:asciiTheme="majorEastAsia" w:eastAsiaTheme="majorEastAsia" w:hAnsiTheme="majorEastAsia" w:cs="Times New Roman" w:hint="eastAsia"/>
          <w:spacing w:val="12"/>
          <w:szCs w:val="21"/>
        </w:rPr>
        <w:t>（下記(3)～(8)）</w:t>
      </w:r>
      <w:r w:rsidR="00995956" w:rsidRPr="00F76351">
        <w:rPr>
          <w:rFonts w:asciiTheme="majorEastAsia" w:eastAsiaTheme="majorEastAsia" w:hAnsiTheme="majorEastAsia" w:cs="Times New Roman" w:hint="eastAsia"/>
          <w:spacing w:val="12"/>
          <w:szCs w:val="21"/>
        </w:rPr>
        <w:t>に該当することと</w:t>
      </w:r>
      <w:r w:rsidR="002466A7" w:rsidRPr="00F76351">
        <w:rPr>
          <w:rFonts w:asciiTheme="majorEastAsia" w:eastAsiaTheme="majorEastAsia" w:hAnsiTheme="majorEastAsia" w:cs="Times New Roman" w:hint="eastAsia"/>
          <w:spacing w:val="12"/>
          <w:szCs w:val="21"/>
        </w:rPr>
        <w:t>なった</w:t>
      </w:r>
      <w:r w:rsidR="00995956" w:rsidRPr="00F76351">
        <w:rPr>
          <w:rFonts w:asciiTheme="majorEastAsia" w:eastAsiaTheme="majorEastAsia" w:hAnsiTheme="majorEastAsia" w:cs="Times New Roman" w:hint="eastAsia"/>
          <w:spacing w:val="12"/>
          <w:szCs w:val="21"/>
        </w:rPr>
        <w:t>場合、故意若しくは重大な過失による違約・違反が認められた場合には、奨学金の一部若しくは全部の</w:t>
      </w:r>
      <w:r w:rsidR="00BE1E01" w:rsidRPr="00F76351">
        <w:rPr>
          <w:rFonts w:asciiTheme="majorEastAsia" w:eastAsiaTheme="majorEastAsia" w:hAnsiTheme="majorEastAsia" w:cs="Times New Roman" w:hint="eastAsia"/>
          <w:spacing w:val="12"/>
          <w:szCs w:val="21"/>
        </w:rPr>
        <w:t>返還を</w:t>
      </w:r>
      <w:r w:rsidR="00995956" w:rsidRPr="00F76351">
        <w:rPr>
          <w:rFonts w:asciiTheme="majorEastAsia" w:eastAsiaTheme="majorEastAsia" w:hAnsiTheme="majorEastAsia" w:cs="Times New Roman" w:hint="eastAsia"/>
          <w:spacing w:val="12"/>
          <w:szCs w:val="21"/>
        </w:rPr>
        <w:t>求めることがあります。</w:t>
      </w:r>
    </w:p>
    <w:p w14:paraId="4665A193" w14:textId="77777777" w:rsidR="00184790" w:rsidRPr="00F76351" w:rsidRDefault="00184790" w:rsidP="00995956">
      <w:pPr>
        <w:spacing w:line="100" w:lineRule="atLeast"/>
        <w:ind w:leftChars="100" w:left="189" w:firstLineChars="100" w:firstLine="213"/>
        <w:jc w:val="left"/>
        <w:rPr>
          <w:rFonts w:asciiTheme="majorEastAsia" w:eastAsiaTheme="majorEastAsia" w:hAnsiTheme="majorEastAsia" w:cs="Times New Roman"/>
          <w:spacing w:val="12"/>
          <w:szCs w:val="21"/>
        </w:rPr>
      </w:pPr>
    </w:p>
    <w:p w14:paraId="43F44DD5" w14:textId="77777777" w:rsidR="008E24C7" w:rsidRPr="00F76351" w:rsidRDefault="00F37D97" w:rsidP="00EF76B5">
      <w:pPr>
        <w:numPr>
          <w:ilvl w:val="0"/>
          <w:numId w:val="5"/>
        </w:numPr>
        <w:spacing w:line="100" w:lineRule="atLeast"/>
        <w:jc w:val="left"/>
        <w:rPr>
          <w:rFonts w:asciiTheme="majorEastAsia" w:eastAsiaTheme="majorEastAsia" w:hAnsiTheme="majorEastAsia" w:cs="Times New Roman"/>
          <w:spacing w:val="12"/>
          <w:szCs w:val="21"/>
        </w:rPr>
      </w:pPr>
      <w:r w:rsidRPr="00F76351">
        <w:rPr>
          <w:rFonts w:asciiTheme="majorEastAsia" w:eastAsiaTheme="majorEastAsia" w:hAnsiTheme="majorEastAsia" w:cs="Times New Roman" w:hint="eastAsia"/>
          <w:spacing w:val="12"/>
          <w:szCs w:val="21"/>
        </w:rPr>
        <w:t>やむを得ない事情により</w:t>
      </w:r>
      <w:r w:rsidR="008E24C7" w:rsidRPr="00F76351">
        <w:rPr>
          <w:rFonts w:asciiTheme="majorEastAsia" w:eastAsiaTheme="majorEastAsia" w:hAnsiTheme="majorEastAsia" w:cs="Times New Roman" w:hint="eastAsia"/>
          <w:spacing w:val="12"/>
          <w:szCs w:val="21"/>
        </w:rPr>
        <w:t>大学を休学又は</w:t>
      </w:r>
      <w:r w:rsidR="00EF76B5" w:rsidRPr="00F76351">
        <w:rPr>
          <w:rFonts w:asciiTheme="majorEastAsia" w:eastAsiaTheme="majorEastAsia" w:hAnsiTheme="majorEastAsia" w:cs="Times New Roman" w:hint="eastAsia"/>
          <w:spacing w:val="12"/>
          <w:szCs w:val="21"/>
        </w:rPr>
        <w:t>長期</w:t>
      </w:r>
      <w:r w:rsidR="008E24C7" w:rsidRPr="00F76351">
        <w:rPr>
          <w:rFonts w:asciiTheme="majorEastAsia" w:eastAsiaTheme="majorEastAsia" w:hAnsiTheme="majorEastAsia" w:cs="Times New Roman" w:hint="eastAsia"/>
          <w:spacing w:val="12"/>
          <w:szCs w:val="21"/>
        </w:rPr>
        <w:t>にわたって</w:t>
      </w:r>
      <w:r w:rsidR="00EF76B5" w:rsidRPr="00F76351">
        <w:rPr>
          <w:rFonts w:asciiTheme="majorEastAsia" w:eastAsiaTheme="majorEastAsia" w:hAnsiTheme="majorEastAsia" w:cs="Times New Roman" w:hint="eastAsia"/>
          <w:spacing w:val="12"/>
          <w:szCs w:val="21"/>
        </w:rPr>
        <w:t>欠席したとき</w:t>
      </w:r>
    </w:p>
    <w:p w14:paraId="0E5ABE85" w14:textId="77777777" w:rsidR="00EF76B5" w:rsidRPr="00F76351" w:rsidRDefault="00F37D97" w:rsidP="00EF76B5">
      <w:pPr>
        <w:numPr>
          <w:ilvl w:val="0"/>
          <w:numId w:val="5"/>
        </w:numPr>
        <w:spacing w:line="100" w:lineRule="atLeast"/>
        <w:jc w:val="left"/>
        <w:rPr>
          <w:rFonts w:asciiTheme="majorEastAsia" w:eastAsiaTheme="majorEastAsia" w:hAnsiTheme="majorEastAsia" w:cs="Times New Roman"/>
          <w:spacing w:val="12"/>
          <w:szCs w:val="21"/>
        </w:rPr>
      </w:pPr>
      <w:r w:rsidRPr="00F76351">
        <w:rPr>
          <w:rFonts w:asciiTheme="majorEastAsia" w:eastAsiaTheme="majorEastAsia" w:hAnsiTheme="majorEastAsia" w:cs="Times New Roman" w:hint="eastAsia"/>
          <w:spacing w:val="12"/>
          <w:szCs w:val="21"/>
        </w:rPr>
        <w:t>学業又は性行などの状況により指導上必要があると認めたとき</w:t>
      </w:r>
    </w:p>
    <w:p w14:paraId="4A4BBB7F" w14:textId="77777777" w:rsidR="00F37D97" w:rsidRPr="00F76351" w:rsidRDefault="00F37D97" w:rsidP="00F37D97">
      <w:pPr>
        <w:pStyle w:val="a6"/>
        <w:numPr>
          <w:ilvl w:val="0"/>
          <w:numId w:val="5"/>
        </w:numPr>
        <w:ind w:leftChars="0"/>
        <w:rPr>
          <w:rFonts w:asciiTheme="majorEastAsia" w:eastAsiaTheme="majorEastAsia" w:hAnsiTheme="majorEastAsia"/>
        </w:rPr>
      </w:pPr>
      <w:r w:rsidRPr="00F76351">
        <w:rPr>
          <w:rFonts w:asciiTheme="majorEastAsia" w:eastAsiaTheme="majorEastAsia" w:hAnsiTheme="majorEastAsia" w:cs="Times New Roman" w:hint="eastAsia"/>
          <w:spacing w:val="12"/>
          <w:szCs w:val="21"/>
        </w:rPr>
        <w:t>傷い疾病などのため成業の見込みがなくなったとき</w:t>
      </w:r>
      <w:r w:rsidR="00372795" w:rsidRPr="00F76351">
        <w:rPr>
          <w:rFonts w:asciiTheme="majorEastAsia" w:eastAsiaTheme="majorEastAsia" w:hAnsiTheme="majorEastAsia" w:cs="Times New Roman" w:hint="eastAsia"/>
          <w:spacing w:val="12"/>
          <w:szCs w:val="21"/>
        </w:rPr>
        <w:t>（廃止）</w:t>
      </w:r>
    </w:p>
    <w:p w14:paraId="5664E667" w14:textId="77777777" w:rsidR="00EF76B5" w:rsidRPr="00F76351" w:rsidRDefault="00F37D97" w:rsidP="002E7AE1">
      <w:pPr>
        <w:pStyle w:val="a6"/>
        <w:numPr>
          <w:ilvl w:val="0"/>
          <w:numId w:val="5"/>
        </w:numPr>
        <w:spacing w:line="100" w:lineRule="atLeast"/>
        <w:ind w:leftChars="0"/>
        <w:jc w:val="left"/>
        <w:rPr>
          <w:rFonts w:asciiTheme="majorEastAsia" w:eastAsiaTheme="majorEastAsia" w:hAnsiTheme="majorEastAsia" w:cs="Times New Roman"/>
          <w:spacing w:val="12"/>
          <w:szCs w:val="21"/>
        </w:rPr>
      </w:pPr>
      <w:r w:rsidRPr="00F76351">
        <w:rPr>
          <w:rFonts w:asciiTheme="majorEastAsia" w:eastAsiaTheme="majorEastAsia" w:hAnsiTheme="majorEastAsia" w:hint="eastAsia"/>
        </w:rPr>
        <w:t>学業成績又は操行が不良となったとき</w:t>
      </w:r>
      <w:r w:rsidR="00372795" w:rsidRPr="00F76351">
        <w:rPr>
          <w:rFonts w:asciiTheme="majorEastAsia" w:eastAsiaTheme="majorEastAsia" w:hAnsiTheme="majorEastAsia" w:hint="eastAsia"/>
        </w:rPr>
        <w:t>（廃止）</w:t>
      </w:r>
    </w:p>
    <w:p w14:paraId="77E7F380" w14:textId="77777777" w:rsidR="00EF76B5" w:rsidRPr="00F76351" w:rsidRDefault="00EF76B5" w:rsidP="00EF76B5">
      <w:pPr>
        <w:numPr>
          <w:ilvl w:val="0"/>
          <w:numId w:val="5"/>
        </w:numPr>
        <w:spacing w:line="100" w:lineRule="atLeast"/>
        <w:jc w:val="left"/>
        <w:rPr>
          <w:rFonts w:asciiTheme="majorEastAsia" w:eastAsiaTheme="majorEastAsia" w:hAnsiTheme="majorEastAsia" w:cs="Times New Roman"/>
          <w:spacing w:val="12"/>
          <w:szCs w:val="21"/>
        </w:rPr>
      </w:pPr>
      <w:r w:rsidRPr="00F76351">
        <w:rPr>
          <w:rFonts w:asciiTheme="majorEastAsia" w:eastAsiaTheme="majorEastAsia" w:hAnsiTheme="majorEastAsia" w:cs="Times New Roman" w:hint="eastAsia"/>
          <w:spacing w:val="12"/>
          <w:szCs w:val="21"/>
        </w:rPr>
        <w:t>在学する大学における学籍を失ったとき</w:t>
      </w:r>
      <w:r w:rsidR="00372795" w:rsidRPr="00F76351">
        <w:rPr>
          <w:rFonts w:asciiTheme="majorEastAsia" w:eastAsiaTheme="majorEastAsia" w:hAnsiTheme="majorEastAsia" w:cs="Times New Roman" w:hint="eastAsia"/>
          <w:spacing w:val="12"/>
          <w:szCs w:val="21"/>
        </w:rPr>
        <w:t>（廃止）</w:t>
      </w:r>
    </w:p>
    <w:p w14:paraId="18757FE5" w14:textId="77777777" w:rsidR="00EF76B5" w:rsidRPr="00F76351" w:rsidRDefault="002E7AE1" w:rsidP="00EF76B5">
      <w:pPr>
        <w:numPr>
          <w:ilvl w:val="0"/>
          <w:numId w:val="5"/>
        </w:numPr>
        <w:spacing w:line="100" w:lineRule="atLeast"/>
        <w:jc w:val="left"/>
        <w:rPr>
          <w:rFonts w:asciiTheme="majorEastAsia" w:eastAsiaTheme="majorEastAsia" w:hAnsiTheme="majorEastAsia" w:cs="Times New Roman"/>
          <w:spacing w:val="12"/>
          <w:szCs w:val="21"/>
        </w:rPr>
      </w:pPr>
      <w:r w:rsidRPr="00F76351">
        <w:rPr>
          <w:rFonts w:asciiTheme="majorEastAsia" w:eastAsiaTheme="majorEastAsia" w:hAnsiTheme="majorEastAsia" w:cs="Times New Roman" w:hint="eastAsia"/>
          <w:spacing w:val="12"/>
          <w:szCs w:val="21"/>
        </w:rPr>
        <w:t>当</w:t>
      </w:r>
      <w:r w:rsidR="00EF76B5" w:rsidRPr="00F76351">
        <w:rPr>
          <w:rFonts w:asciiTheme="majorEastAsia" w:eastAsiaTheme="majorEastAsia" w:hAnsiTheme="majorEastAsia" w:cs="Times New Roman" w:hint="eastAsia"/>
          <w:spacing w:val="12"/>
          <w:szCs w:val="21"/>
        </w:rPr>
        <w:t>財団の事務局と連絡が取れなくなったとき又はその指示や指導に従わなかったとき</w:t>
      </w:r>
      <w:r w:rsidR="00372795" w:rsidRPr="00F76351">
        <w:rPr>
          <w:rFonts w:asciiTheme="majorEastAsia" w:eastAsiaTheme="majorEastAsia" w:hAnsiTheme="majorEastAsia" w:cs="Times New Roman" w:hint="eastAsia"/>
          <w:spacing w:val="12"/>
          <w:szCs w:val="21"/>
        </w:rPr>
        <w:t>（廃止）</w:t>
      </w:r>
    </w:p>
    <w:p w14:paraId="6EB83A8C" w14:textId="77777777" w:rsidR="00EF76B5" w:rsidRPr="00F76351" w:rsidRDefault="002E7AE1" w:rsidP="00EF76B5">
      <w:pPr>
        <w:numPr>
          <w:ilvl w:val="0"/>
          <w:numId w:val="5"/>
        </w:numPr>
        <w:spacing w:line="100" w:lineRule="atLeast"/>
        <w:jc w:val="left"/>
        <w:rPr>
          <w:rFonts w:asciiTheme="majorEastAsia" w:eastAsiaTheme="majorEastAsia" w:hAnsiTheme="majorEastAsia" w:cs="Times New Roman"/>
          <w:spacing w:val="12"/>
          <w:szCs w:val="21"/>
        </w:rPr>
      </w:pPr>
      <w:r w:rsidRPr="00F76351">
        <w:rPr>
          <w:rFonts w:asciiTheme="majorEastAsia" w:eastAsiaTheme="majorEastAsia" w:hAnsiTheme="majorEastAsia" w:cs="Times New Roman" w:hint="eastAsia"/>
          <w:spacing w:val="12"/>
          <w:szCs w:val="21"/>
        </w:rPr>
        <w:t>当</w:t>
      </w:r>
      <w:r w:rsidR="00EF76B5" w:rsidRPr="00F76351">
        <w:rPr>
          <w:rFonts w:asciiTheme="majorEastAsia" w:eastAsiaTheme="majorEastAsia" w:hAnsiTheme="majorEastAsia" w:cs="Times New Roman" w:hint="eastAsia"/>
          <w:spacing w:val="12"/>
          <w:szCs w:val="21"/>
        </w:rPr>
        <w:t>財団若しくは支援企業の名誉を傷つけ又は著しく迷惑をかけたとき</w:t>
      </w:r>
      <w:r w:rsidR="00372795" w:rsidRPr="00F76351">
        <w:rPr>
          <w:rFonts w:asciiTheme="majorEastAsia" w:eastAsiaTheme="majorEastAsia" w:hAnsiTheme="majorEastAsia" w:cs="Times New Roman" w:hint="eastAsia"/>
          <w:spacing w:val="12"/>
          <w:szCs w:val="21"/>
        </w:rPr>
        <w:t>（廃止）</w:t>
      </w:r>
    </w:p>
    <w:p w14:paraId="2CAAFC34" w14:textId="77777777" w:rsidR="002E7AE1" w:rsidRPr="00F76351" w:rsidRDefault="002E7AE1" w:rsidP="002E7AE1">
      <w:pPr>
        <w:pStyle w:val="a6"/>
        <w:numPr>
          <w:ilvl w:val="0"/>
          <w:numId w:val="5"/>
        </w:numPr>
        <w:ind w:leftChars="0"/>
        <w:rPr>
          <w:rFonts w:asciiTheme="majorEastAsia" w:eastAsiaTheme="majorEastAsia" w:hAnsiTheme="majorEastAsia"/>
        </w:rPr>
      </w:pPr>
      <w:r w:rsidRPr="00F76351">
        <w:rPr>
          <w:rFonts w:asciiTheme="majorEastAsia" w:eastAsiaTheme="majorEastAsia" w:hAnsiTheme="majorEastAsia" w:hint="eastAsia"/>
        </w:rPr>
        <w:t>前各号のほか、奨学生として適当でない事実があったとき</w:t>
      </w:r>
      <w:r w:rsidR="00372795" w:rsidRPr="00F76351">
        <w:rPr>
          <w:rFonts w:asciiTheme="majorEastAsia" w:eastAsiaTheme="majorEastAsia" w:hAnsiTheme="majorEastAsia" w:hint="eastAsia"/>
        </w:rPr>
        <w:t>（廃止）</w:t>
      </w:r>
    </w:p>
    <w:p w14:paraId="53D94CC7" w14:textId="77777777" w:rsidR="00080698" w:rsidRPr="00F76351" w:rsidRDefault="00080698" w:rsidP="00EF76B5">
      <w:pPr>
        <w:spacing w:line="100" w:lineRule="atLeast"/>
        <w:jc w:val="left"/>
        <w:rPr>
          <w:rFonts w:asciiTheme="majorEastAsia" w:eastAsiaTheme="majorEastAsia" w:hAnsiTheme="majorEastAsia" w:cs="Times New Roman"/>
          <w:spacing w:val="12"/>
          <w:szCs w:val="21"/>
        </w:rPr>
      </w:pPr>
    </w:p>
    <w:p w14:paraId="52635312" w14:textId="77777777" w:rsidR="00EF76B5" w:rsidRPr="00F76351" w:rsidRDefault="00EF76B5" w:rsidP="00EF76B5">
      <w:pPr>
        <w:numPr>
          <w:ilvl w:val="0"/>
          <w:numId w:val="1"/>
        </w:numPr>
        <w:spacing w:line="100" w:lineRule="atLeast"/>
        <w:jc w:val="left"/>
        <w:outlineLvl w:val="0"/>
        <w:rPr>
          <w:rFonts w:asciiTheme="majorEastAsia" w:eastAsiaTheme="majorEastAsia" w:hAnsiTheme="majorEastAsia" w:cs="Times New Roman"/>
          <w:bCs/>
          <w:spacing w:val="12"/>
          <w:szCs w:val="21"/>
        </w:rPr>
      </w:pPr>
      <w:r w:rsidRPr="00F76351">
        <w:rPr>
          <w:rFonts w:asciiTheme="majorEastAsia" w:eastAsiaTheme="majorEastAsia" w:hAnsiTheme="majorEastAsia" w:cs="Times New Roman" w:hint="eastAsia"/>
          <w:bCs/>
          <w:spacing w:val="12"/>
          <w:szCs w:val="21"/>
        </w:rPr>
        <w:t>募集方法</w:t>
      </w:r>
    </w:p>
    <w:p w14:paraId="4776BF24" w14:textId="77777777" w:rsidR="00EF76B5" w:rsidRPr="00F76351" w:rsidRDefault="00184790" w:rsidP="003109AF">
      <w:pPr>
        <w:spacing w:line="100" w:lineRule="atLeast"/>
        <w:ind w:leftChars="100" w:left="189" w:firstLineChars="100" w:firstLine="213"/>
        <w:jc w:val="left"/>
        <w:outlineLvl w:val="0"/>
        <w:rPr>
          <w:rFonts w:asciiTheme="majorEastAsia" w:eastAsiaTheme="majorEastAsia" w:hAnsiTheme="majorEastAsia" w:cs="Times New Roman"/>
          <w:bCs/>
          <w:spacing w:val="12"/>
          <w:szCs w:val="21"/>
        </w:rPr>
      </w:pPr>
      <w:r w:rsidRPr="00F76351">
        <w:rPr>
          <w:rFonts w:asciiTheme="majorEastAsia" w:eastAsiaTheme="majorEastAsia" w:hAnsiTheme="majorEastAsia" w:cs="Times New Roman" w:hint="eastAsia"/>
          <w:bCs/>
          <w:spacing w:val="12"/>
          <w:szCs w:val="21"/>
        </w:rPr>
        <w:t>上記3.</w:t>
      </w:r>
      <w:r w:rsidR="00D368AC" w:rsidRPr="00F76351">
        <w:rPr>
          <w:rFonts w:asciiTheme="majorEastAsia" w:eastAsiaTheme="majorEastAsia" w:hAnsiTheme="majorEastAsia" w:cs="Times New Roman" w:hint="eastAsia"/>
          <w:bCs/>
          <w:spacing w:val="12"/>
          <w:szCs w:val="21"/>
        </w:rPr>
        <w:t>に掲げる各</w:t>
      </w:r>
      <w:r w:rsidR="00EF76B5" w:rsidRPr="00F76351">
        <w:rPr>
          <w:rFonts w:asciiTheme="majorEastAsia" w:eastAsiaTheme="majorEastAsia" w:hAnsiTheme="majorEastAsia" w:cs="Times New Roman" w:hint="eastAsia"/>
          <w:bCs/>
          <w:spacing w:val="12"/>
          <w:szCs w:val="21"/>
        </w:rPr>
        <w:t>大学</w:t>
      </w:r>
      <w:r w:rsidR="003109AF" w:rsidRPr="00F76351">
        <w:rPr>
          <w:rFonts w:asciiTheme="majorEastAsia" w:eastAsiaTheme="majorEastAsia" w:hAnsiTheme="majorEastAsia" w:cs="Times New Roman" w:hint="eastAsia"/>
          <w:bCs/>
          <w:spacing w:val="12"/>
          <w:szCs w:val="21"/>
        </w:rPr>
        <w:t>の</w:t>
      </w:r>
      <w:r w:rsidR="008E576E" w:rsidRPr="00F76351">
        <w:rPr>
          <w:rFonts w:asciiTheme="majorEastAsia" w:eastAsiaTheme="majorEastAsia" w:hAnsiTheme="majorEastAsia" w:cs="Times New Roman" w:hint="eastAsia"/>
          <w:bCs/>
          <w:spacing w:val="12"/>
          <w:szCs w:val="21"/>
        </w:rPr>
        <w:t>奨学金担当窓口</w:t>
      </w:r>
      <w:r w:rsidR="00EF76B5" w:rsidRPr="00F76351">
        <w:rPr>
          <w:rFonts w:asciiTheme="majorEastAsia" w:eastAsiaTheme="majorEastAsia" w:hAnsiTheme="majorEastAsia" w:cs="Times New Roman" w:hint="eastAsia"/>
          <w:bCs/>
          <w:spacing w:val="12"/>
          <w:szCs w:val="21"/>
        </w:rPr>
        <w:t>を通じて募集します。学生からの直接応募は一切受け付けません。</w:t>
      </w:r>
    </w:p>
    <w:p w14:paraId="318FAD9B" w14:textId="77777777" w:rsidR="006D5A03" w:rsidRPr="00F76351" w:rsidRDefault="006D5A03" w:rsidP="006D5A03">
      <w:pPr>
        <w:spacing w:line="100" w:lineRule="atLeast"/>
        <w:jc w:val="left"/>
        <w:outlineLvl w:val="0"/>
        <w:rPr>
          <w:rFonts w:asciiTheme="majorEastAsia" w:eastAsiaTheme="majorEastAsia" w:hAnsiTheme="majorEastAsia" w:cs="Times New Roman"/>
          <w:spacing w:val="12"/>
          <w:szCs w:val="21"/>
        </w:rPr>
      </w:pPr>
    </w:p>
    <w:p w14:paraId="7003F1DE" w14:textId="77777777" w:rsidR="002E7AE1" w:rsidRPr="00F76351" w:rsidRDefault="006D5A03" w:rsidP="00EF76B5">
      <w:pPr>
        <w:numPr>
          <w:ilvl w:val="0"/>
          <w:numId w:val="1"/>
        </w:numPr>
        <w:spacing w:line="100" w:lineRule="atLeast"/>
        <w:jc w:val="left"/>
        <w:outlineLvl w:val="0"/>
        <w:rPr>
          <w:rFonts w:asciiTheme="majorEastAsia" w:eastAsiaTheme="majorEastAsia" w:hAnsiTheme="majorEastAsia" w:cs="Times New Roman"/>
          <w:spacing w:val="12"/>
          <w:szCs w:val="21"/>
        </w:rPr>
      </w:pPr>
      <w:r w:rsidRPr="00F76351">
        <w:rPr>
          <w:rFonts w:asciiTheme="majorEastAsia" w:eastAsiaTheme="majorEastAsia" w:hAnsiTheme="majorEastAsia" w:cs="Times New Roman" w:hint="eastAsia"/>
          <w:bCs/>
          <w:spacing w:val="12"/>
          <w:szCs w:val="21"/>
        </w:rPr>
        <w:t>応募の手続</w:t>
      </w:r>
    </w:p>
    <w:p w14:paraId="6262B454" w14:textId="77777777" w:rsidR="00EF76B5" w:rsidRPr="00F76351" w:rsidRDefault="00EF76B5" w:rsidP="00EF76B5">
      <w:pPr>
        <w:spacing w:line="100" w:lineRule="atLeast"/>
        <w:ind w:leftChars="226" w:left="428"/>
        <w:jc w:val="left"/>
        <w:rPr>
          <w:rFonts w:asciiTheme="majorEastAsia" w:eastAsiaTheme="majorEastAsia" w:hAnsiTheme="majorEastAsia" w:cs="Times New Roman"/>
          <w:spacing w:val="12"/>
          <w:szCs w:val="21"/>
        </w:rPr>
      </w:pPr>
      <w:r w:rsidRPr="00F76351">
        <w:rPr>
          <w:rFonts w:asciiTheme="majorEastAsia" w:eastAsiaTheme="majorEastAsia" w:hAnsiTheme="majorEastAsia" w:cs="Times New Roman" w:hint="eastAsia"/>
          <w:spacing w:val="12"/>
          <w:szCs w:val="21"/>
        </w:rPr>
        <w:t>次の書類を揃え、</w:t>
      </w:r>
      <w:r w:rsidR="00036D75" w:rsidRPr="00F76351">
        <w:rPr>
          <w:rFonts w:asciiTheme="majorEastAsia" w:eastAsiaTheme="majorEastAsia" w:hAnsiTheme="majorEastAsia" w:cs="Times New Roman" w:hint="eastAsia"/>
          <w:spacing w:val="12"/>
          <w:szCs w:val="21"/>
        </w:rPr>
        <w:t>各</w:t>
      </w:r>
      <w:r w:rsidRPr="00F76351">
        <w:rPr>
          <w:rFonts w:asciiTheme="majorEastAsia" w:eastAsiaTheme="majorEastAsia" w:hAnsiTheme="majorEastAsia" w:cs="Times New Roman" w:hint="eastAsia"/>
          <w:spacing w:val="12"/>
          <w:szCs w:val="21"/>
        </w:rPr>
        <w:t>大学の</w:t>
      </w:r>
      <w:r w:rsidR="00036D75" w:rsidRPr="00F76351">
        <w:rPr>
          <w:rFonts w:asciiTheme="majorEastAsia" w:eastAsiaTheme="majorEastAsia" w:hAnsiTheme="majorEastAsia" w:cs="Times New Roman" w:hint="eastAsia"/>
          <w:spacing w:val="12"/>
          <w:szCs w:val="21"/>
        </w:rPr>
        <w:t>奨学金</w:t>
      </w:r>
      <w:r w:rsidRPr="00F76351">
        <w:rPr>
          <w:rFonts w:asciiTheme="majorEastAsia" w:eastAsiaTheme="majorEastAsia" w:hAnsiTheme="majorEastAsia" w:cs="Times New Roman" w:hint="eastAsia"/>
          <w:spacing w:val="12"/>
          <w:szCs w:val="21"/>
        </w:rPr>
        <w:t>担当窓口に提出してください。</w:t>
      </w:r>
    </w:p>
    <w:p w14:paraId="7FACDCE5" w14:textId="77777777" w:rsidR="00EF76B5" w:rsidRPr="005551C0" w:rsidRDefault="00EF76B5" w:rsidP="00EF76B5">
      <w:pPr>
        <w:numPr>
          <w:ilvl w:val="0"/>
          <w:numId w:val="6"/>
        </w:numPr>
        <w:spacing w:line="100" w:lineRule="atLeast"/>
        <w:jc w:val="left"/>
        <w:rPr>
          <w:rFonts w:asciiTheme="majorEastAsia" w:eastAsiaTheme="majorEastAsia" w:hAnsiTheme="majorEastAsia" w:cs="Times New Roman"/>
          <w:spacing w:val="12"/>
          <w:szCs w:val="21"/>
        </w:rPr>
      </w:pPr>
      <w:r w:rsidRPr="005551C0">
        <w:rPr>
          <w:rFonts w:asciiTheme="majorEastAsia" w:eastAsiaTheme="majorEastAsia" w:hAnsiTheme="majorEastAsia" w:cs="Times New Roman" w:hint="eastAsia"/>
          <w:spacing w:val="12"/>
          <w:szCs w:val="21"/>
        </w:rPr>
        <w:t>奨学生願書（所定の様式）</w:t>
      </w:r>
    </w:p>
    <w:p w14:paraId="25A329FD" w14:textId="36F2BF25" w:rsidR="00EF76B5" w:rsidRPr="005551C0" w:rsidRDefault="00EF76B5" w:rsidP="00EF76B5">
      <w:pPr>
        <w:numPr>
          <w:ilvl w:val="0"/>
          <w:numId w:val="6"/>
        </w:numPr>
        <w:spacing w:line="100" w:lineRule="atLeast"/>
        <w:jc w:val="left"/>
        <w:rPr>
          <w:rFonts w:asciiTheme="majorEastAsia" w:eastAsiaTheme="majorEastAsia" w:hAnsiTheme="majorEastAsia" w:cs="Times New Roman"/>
          <w:spacing w:val="12"/>
          <w:szCs w:val="21"/>
        </w:rPr>
      </w:pPr>
      <w:r w:rsidRPr="005551C0">
        <w:rPr>
          <w:rFonts w:asciiTheme="majorEastAsia" w:eastAsiaTheme="majorEastAsia" w:hAnsiTheme="majorEastAsia" w:cs="Times New Roman" w:hint="eastAsia"/>
          <w:spacing w:val="12"/>
          <w:szCs w:val="21"/>
        </w:rPr>
        <w:t>成績証明書</w:t>
      </w:r>
      <w:r w:rsidR="00036D75" w:rsidRPr="005551C0">
        <w:rPr>
          <w:rFonts w:asciiTheme="majorEastAsia" w:eastAsiaTheme="majorEastAsia" w:hAnsiTheme="majorEastAsia" w:cs="Times New Roman" w:hint="eastAsia"/>
          <w:spacing w:val="12"/>
          <w:szCs w:val="21"/>
        </w:rPr>
        <w:t>（</w:t>
      </w:r>
      <w:r w:rsidR="005935EA" w:rsidRPr="005551C0">
        <w:rPr>
          <w:rFonts w:asciiTheme="majorEastAsia" w:eastAsiaTheme="majorEastAsia" w:hAnsiTheme="majorEastAsia" w:cs="Times New Roman" w:hint="eastAsia"/>
          <w:spacing w:val="12"/>
          <w:szCs w:val="21"/>
        </w:rPr>
        <w:t>入学時から</w:t>
      </w:r>
      <w:r w:rsidR="00A65A3B">
        <w:rPr>
          <w:rFonts w:asciiTheme="majorEastAsia" w:eastAsiaTheme="majorEastAsia" w:hAnsiTheme="majorEastAsia" w:cs="Times New Roman" w:hint="eastAsia"/>
          <w:spacing w:val="12"/>
          <w:szCs w:val="21"/>
        </w:rPr>
        <w:t>令和</w:t>
      </w:r>
      <w:r w:rsidR="00185B59">
        <w:rPr>
          <w:rFonts w:asciiTheme="majorEastAsia" w:eastAsiaTheme="majorEastAsia" w:hAnsiTheme="majorEastAsia" w:cs="Times New Roman" w:hint="eastAsia"/>
          <w:spacing w:val="12"/>
          <w:szCs w:val="21"/>
        </w:rPr>
        <w:t>７</w:t>
      </w:r>
      <w:r w:rsidR="005077CF" w:rsidRPr="005551C0">
        <w:rPr>
          <w:rFonts w:asciiTheme="majorEastAsia" w:eastAsiaTheme="majorEastAsia" w:hAnsiTheme="majorEastAsia" w:cs="Times New Roman" w:hint="eastAsia"/>
          <w:spacing w:val="12"/>
          <w:szCs w:val="21"/>
        </w:rPr>
        <w:t>年</w:t>
      </w:r>
      <w:r w:rsidR="009865B0">
        <w:rPr>
          <w:rFonts w:asciiTheme="majorEastAsia" w:eastAsiaTheme="majorEastAsia" w:hAnsiTheme="majorEastAsia" w:cs="Times New Roman" w:hint="eastAsia"/>
          <w:spacing w:val="12"/>
          <w:szCs w:val="21"/>
        </w:rPr>
        <w:t>３</w:t>
      </w:r>
      <w:r w:rsidR="005077CF" w:rsidRPr="005551C0">
        <w:rPr>
          <w:rFonts w:asciiTheme="majorEastAsia" w:eastAsiaTheme="majorEastAsia" w:hAnsiTheme="majorEastAsia" w:cs="Times New Roman" w:hint="eastAsia"/>
          <w:spacing w:val="12"/>
          <w:szCs w:val="21"/>
        </w:rPr>
        <w:t>月末</w:t>
      </w:r>
      <w:r w:rsidR="005935EA" w:rsidRPr="005551C0">
        <w:rPr>
          <w:rFonts w:asciiTheme="majorEastAsia" w:eastAsiaTheme="majorEastAsia" w:hAnsiTheme="majorEastAsia" w:cs="Times New Roman" w:hint="eastAsia"/>
          <w:spacing w:val="12"/>
          <w:szCs w:val="21"/>
        </w:rPr>
        <w:t>までの全成績が確認できるもの</w:t>
      </w:r>
      <w:r w:rsidR="00036D75" w:rsidRPr="005551C0">
        <w:rPr>
          <w:rFonts w:asciiTheme="majorEastAsia" w:eastAsiaTheme="majorEastAsia" w:hAnsiTheme="majorEastAsia" w:cs="Times New Roman" w:hint="eastAsia"/>
          <w:spacing w:val="12"/>
          <w:szCs w:val="21"/>
        </w:rPr>
        <w:t>）</w:t>
      </w:r>
    </w:p>
    <w:p w14:paraId="7F8E9EDB" w14:textId="011ECB9E" w:rsidR="00B8439B" w:rsidRPr="005551C0" w:rsidRDefault="00B8439B" w:rsidP="00C15195">
      <w:pPr>
        <w:numPr>
          <w:ilvl w:val="0"/>
          <w:numId w:val="6"/>
        </w:numPr>
        <w:spacing w:line="100" w:lineRule="atLeast"/>
        <w:jc w:val="left"/>
        <w:rPr>
          <w:rFonts w:asciiTheme="majorEastAsia" w:eastAsiaTheme="majorEastAsia" w:hAnsiTheme="majorEastAsia" w:cs="Times New Roman"/>
          <w:spacing w:val="12"/>
          <w:szCs w:val="21"/>
        </w:rPr>
      </w:pPr>
      <w:r w:rsidRPr="005551C0">
        <w:rPr>
          <w:rFonts w:asciiTheme="majorEastAsia" w:eastAsiaTheme="majorEastAsia" w:hAnsiTheme="majorEastAsia" w:cs="Times New Roman" w:hint="eastAsia"/>
          <w:spacing w:val="12"/>
          <w:szCs w:val="21"/>
        </w:rPr>
        <w:t>ＧＰＡの学力基準証明書</w:t>
      </w:r>
      <w:r w:rsidR="00F5045C" w:rsidRPr="005551C0">
        <w:rPr>
          <w:rFonts w:asciiTheme="majorEastAsia" w:eastAsiaTheme="majorEastAsia" w:hAnsiTheme="majorEastAsia" w:cs="Times New Roman" w:hint="eastAsia"/>
          <w:spacing w:val="12"/>
          <w:szCs w:val="21"/>
        </w:rPr>
        <w:t>（ＧＰＡを採用する大学は大学が発行するＧＰＡが記載された証明書）</w:t>
      </w:r>
      <w:r w:rsidR="00C15195" w:rsidRPr="005551C0">
        <w:rPr>
          <w:rFonts w:asciiTheme="majorEastAsia" w:eastAsiaTheme="majorEastAsia" w:hAnsiTheme="majorEastAsia" w:cs="Times New Roman" w:hint="eastAsia"/>
          <w:spacing w:val="12"/>
          <w:szCs w:val="21"/>
        </w:rPr>
        <w:t>または標準化ＧＰＡ計算書</w:t>
      </w:r>
      <w:r w:rsidR="00F5045C" w:rsidRPr="005551C0">
        <w:rPr>
          <w:rFonts w:asciiTheme="majorEastAsia" w:eastAsiaTheme="majorEastAsia" w:hAnsiTheme="majorEastAsia" w:cs="Times New Roman" w:hint="eastAsia"/>
          <w:spacing w:val="12"/>
          <w:szCs w:val="21"/>
        </w:rPr>
        <w:t>（</w:t>
      </w:r>
      <w:r w:rsidR="00C15195" w:rsidRPr="005551C0">
        <w:rPr>
          <w:rFonts w:asciiTheme="majorEastAsia" w:eastAsiaTheme="majorEastAsia" w:hAnsiTheme="majorEastAsia" w:cs="Times New Roman" w:hint="eastAsia"/>
          <w:spacing w:val="12"/>
          <w:szCs w:val="21"/>
        </w:rPr>
        <w:t>ＧＰＡを採用しない大学は</w:t>
      </w:r>
      <w:r w:rsidR="00B1681F" w:rsidRPr="005551C0">
        <w:rPr>
          <w:rFonts w:asciiTheme="majorEastAsia" w:eastAsiaTheme="majorEastAsia" w:hAnsiTheme="majorEastAsia" w:cs="Times New Roman" w:hint="eastAsia"/>
          <w:spacing w:val="12"/>
          <w:szCs w:val="21"/>
        </w:rPr>
        <w:t>、</w:t>
      </w:r>
      <w:r w:rsidR="00F5045C" w:rsidRPr="005551C0">
        <w:rPr>
          <w:rFonts w:asciiTheme="majorEastAsia" w:eastAsiaTheme="majorEastAsia" w:hAnsiTheme="majorEastAsia" w:cs="Times New Roman" w:hint="eastAsia"/>
          <w:spacing w:val="12"/>
          <w:szCs w:val="21"/>
        </w:rPr>
        <w:t>所定の様式を使用すること</w:t>
      </w:r>
      <w:r w:rsidRPr="005551C0">
        <w:rPr>
          <w:rFonts w:asciiTheme="majorEastAsia" w:eastAsiaTheme="majorEastAsia" w:hAnsiTheme="majorEastAsia" w:cs="Times New Roman" w:hint="eastAsia"/>
          <w:spacing w:val="12"/>
          <w:szCs w:val="21"/>
        </w:rPr>
        <w:t>）</w:t>
      </w:r>
    </w:p>
    <w:p w14:paraId="1D71307F" w14:textId="77777777" w:rsidR="00EF76B5" w:rsidRPr="005551C0" w:rsidRDefault="00EF76B5" w:rsidP="00EF76B5">
      <w:pPr>
        <w:numPr>
          <w:ilvl w:val="0"/>
          <w:numId w:val="6"/>
        </w:numPr>
        <w:spacing w:line="100" w:lineRule="atLeast"/>
        <w:jc w:val="left"/>
        <w:rPr>
          <w:rFonts w:asciiTheme="majorEastAsia" w:eastAsiaTheme="majorEastAsia" w:hAnsiTheme="majorEastAsia" w:cs="Times New Roman"/>
          <w:spacing w:val="12"/>
          <w:szCs w:val="21"/>
        </w:rPr>
      </w:pPr>
      <w:r w:rsidRPr="005551C0">
        <w:rPr>
          <w:rFonts w:asciiTheme="majorEastAsia" w:eastAsiaTheme="majorEastAsia" w:hAnsiTheme="majorEastAsia" w:cs="Times New Roman" w:hint="eastAsia"/>
          <w:spacing w:val="12"/>
          <w:szCs w:val="21"/>
        </w:rPr>
        <w:t>個人情報の取扱いについての同意書（所定の様式）</w:t>
      </w:r>
    </w:p>
    <w:p w14:paraId="1A5E3235" w14:textId="7B4E1651" w:rsidR="00EF76B5" w:rsidRPr="005551C0" w:rsidRDefault="00EF76B5" w:rsidP="00EF76B5">
      <w:pPr>
        <w:numPr>
          <w:ilvl w:val="0"/>
          <w:numId w:val="6"/>
        </w:numPr>
        <w:spacing w:line="100" w:lineRule="atLeast"/>
        <w:jc w:val="left"/>
        <w:rPr>
          <w:rFonts w:asciiTheme="majorEastAsia" w:eastAsiaTheme="majorEastAsia" w:hAnsiTheme="majorEastAsia" w:cs="Times New Roman"/>
          <w:spacing w:val="12"/>
          <w:szCs w:val="21"/>
        </w:rPr>
      </w:pPr>
      <w:r w:rsidRPr="005551C0">
        <w:rPr>
          <w:rFonts w:asciiTheme="majorEastAsia" w:eastAsiaTheme="majorEastAsia" w:hAnsiTheme="majorEastAsia" w:cs="Times New Roman" w:hint="eastAsia"/>
          <w:spacing w:val="12"/>
          <w:szCs w:val="21"/>
        </w:rPr>
        <w:t>大学学長等の推薦書</w:t>
      </w:r>
      <w:r w:rsidR="00C15195" w:rsidRPr="005551C0">
        <w:rPr>
          <w:rFonts w:asciiTheme="majorEastAsia" w:eastAsiaTheme="majorEastAsia" w:hAnsiTheme="majorEastAsia" w:cs="Times New Roman" w:hint="eastAsia"/>
          <w:spacing w:val="12"/>
          <w:szCs w:val="21"/>
        </w:rPr>
        <w:t>（所定の様式）</w:t>
      </w:r>
    </w:p>
    <w:p w14:paraId="2AB8EC54" w14:textId="77777777" w:rsidR="003109AF" w:rsidRPr="00F76351" w:rsidRDefault="003109AF" w:rsidP="00EF76B5">
      <w:pPr>
        <w:numPr>
          <w:ilvl w:val="0"/>
          <w:numId w:val="6"/>
        </w:numPr>
        <w:spacing w:line="100" w:lineRule="atLeast"/>
        <w:jc w:val="left"/>
        <w:rPr>
          <w:rFonts w:asciiTheme="majorEastAsia" w:eastAsiaTheme="majorEastAsia" w:hAnsiTheme="majorEastAsia" w:cs="Times New Roman"/>
          <w:spacing w:val="12"/>
          <w:szCs w:val="21"/>
        </w:rPr>
      </w:pPr>
      <w:r w:rsidRPr="00F76351">
        <w:rPr>
          <w:rFonts w:asciiTheme="majorEastAsia" w:eastAsiaTheme="majorEastAsia" w:hAnsiTheme="majorEastAsia" w:cs="Times New Roman" w:hint="eastAsia"/>
          <w:spacing w:val="12"/>
          <w:szCs w:val="21"/>
        </w:rPr>
        <w:t>家計を支える者の所得証明書（給与所得のみの場合に</w:t>
      </w:r>
      <w:r w:rsidR="005935EA">
        <w:rPr>
          <w:rFonts w:asciiTheme="majorEastAsia" w:eastAsiaTheme="majorEastAsia" w:hAnsiTheme="majorEastAsia" w:cs="Times New Roman" w:hint="eastAsia"/>
          <w:spacing w:val="12"/>
          <w:szCs w:val="21"/>
        </w:rPr>
        <w:t>は</w:t>
      </w:r>
      <w:r w:rsidRPr="00F76351">
        <w:rPr>
          <w:rFonts w:asciiTheme="majorEastAsia" w:eastAsiaTheme="majorEastAsia" w:hAnsiTheme="majorEastAsia" w:cs="Times New Roman" w:hint="eastAsia"/>
          <w:spacing w:val="12"/>
          <w:szCs w:val="21"/>
        </w:rPr>
        <w:t>源泉徴収票の写し、</w:t>
      </w:r>
      <w:r w:rsidR="005935EA">
        <w:rPr>
          <w:rFonts w:asciiTheme="majorEastAsia" w:eastAsiaTheme="majorEastAsia" w:hAnsiTheme="majorEastAsia" w:cs="Times New Roman" w:hint="eastAsia"/>
          <w:spacing w:val="12"/>
          <w:szCs w:val="21"/>
        </w:rPr>
        <w:t>給与所得以外の収入がある</w:t>
      </w:r>
      <w:r w:rsidRPr="00F76351">
        <w:rPr>
          <w:rFonts w:asciiTheme="majorEastAsia" w:eastAsiaTheme="majorEastAsia" w:hAnsiTheme="majorEastAsia" w:cs="Times New Roman" w:hint="eastAsia"/>
          <w:spacing w:val="12"/>
          <w:szCs w:val="21"/>
        </w:rPr>
        <w:t>者は確定申告書（第一表）の写し</w:t>
      </w:r>
      <w:r w:rsidR="005935EA">
        <w:rPr>
          <w:rFonts w:asciiTheme="majorEastAsia" w:eastAsiaTheme="majorEastAsia" w:hAnsiTheme="majorEastAsia" w:cs="Times New Roman" w:hint="eastAsia"/>
          <w:spacing w:val="12"/>
          <w:szCs w:val="21"/>
        </w:rPr>
        <w:t>など</w:t>
      </w:r>
      <w:r w:rsidRPr="00F76351">
        <w:rPr>
          <w:rFonts w:asciiTheme="majorEastAsia" w:eastAsiaTheme="majorEastAsia" w:hAnsiTheme="majorEastAsia" w:cs="Times New Roman" w:hint="eastAsia"/>
          <w:spacing w:val="12"/>
          <w:szCs w:val="21"/>
        </w:rPr>
        <w:t>）</w:t>
      </w:r>
    </w:p>
    <w:p w14:paraId="134F1A86" w14:textId="77777777" w:rsidR="00EF76B5" w:rsidRPr="005935EA" w:rsidRDefault="00EF76B5" w:rsidP="00EF76B5">
      <w:pPr>
        <w:spacing w:line="100" w:lineRule="atLeast"/>
        <w:jc w:val="left"/>
        <w:outlineLvl w:val="0"/>
        <w:rPr>
          <w:rFonts w:asciiTheme="majorEastAsia" w:eastAsiaTheme="majorEastAsia" w:hAnsiTheme="majorEastAsia" w:cs="Times New Roman"/>
          <w:spacing w:val="12"/>
          <w:szCs w:val="21"/>
        </w:rPr>
      </w:pPr>
    </w:p>
    <w:p w14:paraId="5CB94F82" w14:textId="77777777" w:rsidR="006D5A03" w:rsidRPr="00F76351" w:rsidRDefault="006D5A03" w:rsidP="006D5A03">
      <w:pPr>
        <w:numPr>
          <w:ilvl w:val="0"/>
          <w:numId w:val="1"/>
        </w:numPr>
        <w:spacing w:line="100" w:lineRule="atLeast"/>
        <w:jc w:val="left"/>
        <w:outlineLvl w:val="0"/>
        <w:rPr>
          <w:rFonts w:asciiTheme="majorEastAsia" w:eastAsiaTheme="majorEastAsia" w:hAnsiTheme="majorEastAsia" w:cs="Times New Roman"/>
          <w:spacing w:val="12"/>
          <w:szCs w:val="21"/>
        </w:rPr>
      </w:pPr>
      <w:r w:rsidRPr="00F76351">
        <w:rPr>
          <w:rFonts w:asciiTheme="majorEastAsia" w:eastAsiaTheme="majorEastAsia" w:hAnsiTheme="majorEastAsia" w:cs="Times New Roman" w:hint="eastAsia"/>
          <w:spacing w:val="12"/>
          <w:szCs w:val="21"/>
        </w:rPr>
        <w:t>応募締切日</w:t>
      </w:r>
    </w:p>
    <w:p w14:paraId="4C2C1D58" w14:textId="6A107FF8" w:rsidR="006D5A03" w:rsidRPr="00F76351" w:rsidRDefault="00A65A3B" w:rsidP="006D5A03">
      <w:pPr>
        <w:spacing w:line="100" w:lineRule="atLeast"/>
        <w:ind w:left="420"/>
        <w:jc w:val="left"/>
        <w:outlineLvl w:val="0"/>
        <w:rPr>
          <w:rFonts w:asciiTheme="majorEastAsia" w:eastAsiaTheme="majorEastAsia" w:hAnsiTheme="majorEastAsia" w:cs="Times New Roman"/>
          <w:bCs/>
          <w:spacing w:val="12"/>
          <w:szCs w:val="21"/>
        </w:rPr>
      </w:pPr>
      <w:r>
        <w:rPr>
          <w:rFonts w:asciiTheme="majorEastAsia" w:eastAsiaTheme="majorEastAsia" w:hAnsiTheme="majorEastAsia" w:cs="Times New Roman" w:hint="eastAsia"/>
          <w:bCs/>
          <w:spacing w:val="12"/>
          <w:szCs w:val="21"/>
        </w:rPr>
        <w:t>令和</w:t>
      </w:r>
      <w:r w:rsidR="00800D71">
        <w:rPr>
          <w:rFonts w:asciiTheme="majorEastAsia" w:eastAsiaTheme="majorEastAsia" w:hAnsiTheme="majorEastAsia" w:cs="Times New Roman" w:hint="eastAsia"/>
          <w:bCs/>
          <w:spacing w:val="12"/>
          <w:szCs w:val="21"/>
        </w:rPr>
        <w:t>７</w:t>
      </w:r>
      <w:r w:rsidR="006D5A03" w:rsidRPr="00F76351">
        <w:rPr>
          <w:rFonts w:asciiTheme="majorEastAsia" w:eastAsiaTheme="majorEastAsia" w:hAnsiTheme="majorEastAsia" w:cs="Times New Roman" w:hint="eastAsia"/>
          <w:bCs/>
          <w:spacing w:val="12"/>
          <w:szCs w:val="21"/>
        </w:rPr>
        <w:t>年</w:t>
      </w:r>
      <w:r w:rsidR="009D31F7">
        <w:rPr>
          <w:rFonts w:asciiTheme="majorEastAsia" w:eastAsiaTheme="majorEastAsia" w:hAnsiTheme="majorEastAsia" w:cs="Times New Roman" w:hint="eastAsia"/>
          <w:bCs/>
          <w:spacing w:val="12"/>
          <w:szCs w:val="21"/>
        </w:rPr>
        <w:t>４</w:t>
      </w:r>
      <w:r w:rsidR="006D5A03" w:rsidRPr="00F76351">
        <w:rPr>
          <w:rFonts w:asciiTheme="majorEastAsia" w:eastAsiaTheme="majorEastAsia" w:hAnsiTheme="majorEastAsia" w:cs="Times New Roman" w:hint="eastAsia"/>
          <w:bCs/>
          <w:spacing w:val="12"/>
          <w:szCs w:val="21"/>
        </w:rPr>
        <w:t>月末日（当財団事務局必着）</w:t>
      </w:r>
    </w:p>
    <w:p w14:paraId="536EA11E" w14:textId="77777777" w:rsidR="006D5A03" w:rsidRPr="000B6157" w:rsidRDefault="006D5A03" w:rsidP="00EF76B5">
      <w:pPr>
        <w:spacing w:line="100" w:lineRule="atLeast"/>
        <w:jc w:val="left"/>
        <w:outlineLvl w:val="0"/>
        <w:rPr>
          <w:rFonts w:asciiTheme="majorEastAsia" w:eastAsiaTheme="majorEastAsia" w:hAnsiTheme="majorEastAsia" w:cs="Times New Roman"/>
          <w:spacing w:val="12"/>
          <w:szCs w:val="21"/>
        </w:rPr>
      </w:pPr>
    </w:p>
    <w:p w14:paraId="5627E82B" w14:textId="77777777" w:rsidR="00EF76B5" w:rsidRPr="00F76351" w:rsidRDefault="00EF76B5" w:rsidP="00EF76B5">
      <w:pPr>
        <w:numPr>
          <w:ilvl w:val="0"/>
          <w:numId w:val="1"/>
        </w:numPr>
        <w:spacing w:line="100" w:lineRule="atLeast"/>
        <w:jc w:val="left"/>
        <w:outlineLvl w:val="0"/>
        <w:rPr>
          <w:rFonts w:asciiTheme="majorEastAsia" w:eastAsiaTheme="majorEastAsia" w:hAnsiTheme="majorEastAsia" w:cs="Times New Roman"/>
          <w:bCs/>
          <w:spacing w:val="12"/>
          <w:szCs w:val="21"/>
        </w:rPr>
      </w:pPr>
      <w:r w:rsidRPr="00F76351">
        <w:rPr>
          <w:rFonts w:asciiTheme="majorEastAsia" w:eastAsiaTheme="majorEastAsia" w:hAnsiTheme="majorEastAsia" w:cs="Times New Roman" w:hint="eastAsia"/>
          <w:bCs/>
          <w:spacing w:val="12"/>
          <w:szCs w:val="21"/>
        </w:rPr>
        <w:t>選考及び決定</w:t>
      </w:r>
    </w:p>
    <w:p w14:paraId="5402A584" w14:textId="4F0C4DE7" w:rsidR="00EF76B5" w:rsidRPr="00F76351" w:rsidRDefault="006D5A03" w:rsidP="00EF76B5">
      <w:pPr>
        <w:numPr>
          <w:ilvl w:val="0"/>
          <w:numId w:val="7"/>
        </w:numPr>
        <w:spacing w:line="100" w:lineRule="atLeast"/>
        <w:jc w:val="left"/>
        <w:outlineLvl w:val="0"/>
        <w:rPr>
          <w:rFonts w:asciiTheme="majorEastAsia" w:eastAsiaTheme="majorEastAsia" w:hAnsiTheme="majorEastAsia" w:cs="Times New Roman"/>
          <w:spacing w:val="12"/>
          <w:szCs w:val="21"/>
        </w:rPr>
      </w:pPr>
      <w:r w:rsidRPr="00F76351">
        <w:rPr>
          <w:rFonts w:asciiTheme="majorEastAsia" w:eastAsiaTheme="majorEastAsia" w:hAnsiTheme="majorEastAsia" w:cs="Times New Roman" w:hint="eastAsia"/>
          <w:spacing w:val="12"/>
          <w:szCs w:val="21"/>
        </w:rPr>
        <w:t>当</w:t>
      </w:r>
      <w:r w:rsidR="00EF76B5" w:rsidRPr="00F76351">
        <w:rPr>
          <w:rFonts w:asciiTheme="majorEastAsia" w:eastAsiaTheme="majorEastAsia" w:hAnsiTheme="majorEastAsia" w:cs="Times New Roman" w:hint="eastAsia"/>
          <w:spacing w:val="12"/>
          <w:szCs w:val="21"/>
        </w:rPr>
        <w:t>財団に設置する奨学生選考委員会の選考を経て、</w:t>
      </w:r>
      <w:r w:rsidR="00DC79C3">
        <w:rPr>
          <w:rFonts w:asciiTheme="majorEastAsia" w:eastAsiaTheme="majorEastAsia" w:hAnsiTheme="majorEastAsia" w:cs="Times New Roman" w:hint="eastAsia"/>
          <w:spacing w:val="12"/>
          <w:szCs w:val="21"/>
        </w:rPr>
        <w:t>理事会で</w:t>
      </w:r>
      <w:r w:rsidR="00EF76B5" w:rsidRPr="00F76351">
        <w:rPr>
          <w:rFonts w:asciiTheme="majorEastAsia" w:eastAsiaTheme="majorEastAsia" w:hAnsiTheme="majorEastAsia" w:cs="Times New Roman" w:hint="eastAsia"/>
          <w:spacing w:val="12"/>
          <w:szCs w:val="21"/>
        </w:rPr>
        <w:t>決定します。</w:t>
      </w:r>
    </w:p>
    <w:p w14:paraId="0494A860" w14:textId="480C09CA" w:rsidR="00EF76B5" w:rsidRPr="00F76351" w:rsidRDefault="00EF76B5" w:rsidP="00EF76B5">
      <w:pPr>
        <w:numPr>
          <w:ilvl w:val="0"/>
          <w:numId w:val="7"/>
        </w:numPr>
        <w:spacing w:line="100" w:lineRule="atLeast"/>
        <w:jc w:val="left"/>
        <w:outlineLvl w:val="0"/>
        <w:rPr>
          <w:rFonts w:asciiTheme="majorEastAsia" w:eastAsiaTheme="majorEastAsia" w:hAnsiTheme="majorEastAsia" w:cs="Times New Roman"/>
          <w:spacing w:val="12"/>
          <w:szCs w:val="21"/>
        </w:rPr>
      </w:pPr>
      <w:r w:rsidRPr="00F76351">
        <w:rPr>
          <w:rFonts w:asciiTheme="majorEastAsia" w:eastAsiaTheme="majorEastAsia" w:hAnsiTheme="majorEastAsia" w:cs="Times New Roman" w:hint="eastAsia"/>
          <w:spacing w:val="12"/>
          <w:szCs w:val="21"/>
        </w:rPr>
        <w:t>採用決定者については、大学及び本人に通知します。</w:t>
      </w:r>
      <w:r w:rsidR="009865B0">
        <w:rPr>
          <w:rFonts w:asciiTheme="majorEastAsia" w:eastAsiaTheme="majorEastAsia" w:hAnsiTheme="majorEastAsia" w:cs="Times New Roman" w:hint="eastAsia"/>
          <w:spacing w:val="12"/>
          <w:szCs w:val="21"/>
        </w:rPr>
        <w:t>（</w:t>
      </w:r>
      <w:r w:rsidR="00A65A3B">
        <w:rPr>
          <w:rFonts w:asciiTheme="majorEastAsia" w:eastAsiaTheme="majorEastAsia" w:hAnsiTheme="majorEastAsia" w:cs="Times New Roman" w:hint="eastAsia"/>
          <w:spacing w:val="12"/>
          <w:szCs w:val="21"/>
        </w:rPr>
        <w:t>令和</w:t>
      </w:r>
      <w:r w:rsidR="00800D71">
        <w:rPr>
          <w:rFonts w:asciiTheme="majorEastAsia" w:eastAsiaTheme="majorEastAsia" w:hAnsiTheme="majorEastAsia" w:cs="Times New Roman" w:hint="eastAsia"/>
          <w:spacing w:val="12"/>
          <w:szCs w:val="21"/>
        </w:rPr>
        <w:t>７</w:t>
      </w:r>
      <w:r w:rsidR="002A3118" w:rsidRPr="00F76351">
        <w:rPr>
          <w:rFonts w:asciiTheme="majorEastAsia" w:eastAsiaTheme="majorEastAsia" w:hAnsiTheme="majorEastAsia" w:cs="Times New Roman" w:hint="eastAsia"/>
          <w:spacing w:val="12"/>
          <w:szCs w:val="21"/>
        </w:rPr>
        <w:t>年</w:t>
      </w:r>
      <w:r w:rsidR="009D31F7">
        <w:rPr>
          <w:rFonts w:asciiTheme="majorEastAsia" w:eastAsiaTheme="majorEastAsia" w:hAnsiTheme="majorEastAsia" w:cs="Times New Roman" w:hint="eastAsia"/>
          <w:spacing w:val="12"/>
          <w:szCs w:val="21"/>
        </w:rPr>
        <w:t>６</w:t>
      </w:r>
      <w:r w:rsidR="002A3118" w:rsidRPr="00F76351">
        <w:rPr>
          <w:rFonts w:asciiTheme="majorEastAsia" w:eastAsiaTheme="majorEastAsia" w:hAnsiTheme="majorEastAsia" w:cs="Times New Roman" w:hint="eastAsia"/>
          <w:spacing w:val="12"/>
          <w:szCs w:val="21"/>
        </w:rPr>
        <w:t>月</w:t>
      </w:r>
      <w:r w:rsidR="003109AF" w:rsidRPr="00F76351">
        <w:rPr>
          <w:rFonts w:asciiTheme="majorEastAsia" w:eastAsiaTheme="majorEastAsia" w:hAnsiTheme="majorEastAsia" w:cs="Times New Roman" w:hint="eastAsia"/>
          <w:spacing w:val="12"/>
          <w:szCs w:val="21"/>
        </w:rPr>
        <w:t>下旬</w:t>
      </w:r>
      <w:r w:rsidR="002A3118" w:rsidRPr="00F76351">
        <w:rPr>
          <w:rFonts w:asciiTheme="majorEastAsia" w:eastAsiaTheme="majorEastAsia" w:hAnsiTheme="majorEastAsia" w:cs="Times New Roman" w:hint="eastAsia"/>
          <w:spacing w:val="12"/>
          <w:szCs w:val="21"/>
        </w:rPr>
        <w:t>を予定）</w:t>
      </w:r>
    </w:p>
    <w:p w14:paraId="560C222C" w14:textId="77777777" w:rsidR="00EF76B5" w:rsidRPr="000B6157" w:rsidRDefault="00EF76B5" w:rsidP="00EF76B5">
      <w:pPr>
        <w:spacing w:line="100" w:lineRule="atLeast"/>
        <w:jc w:val="left"/>
        <w:outlineLvl w:val="0"/>
        <w:rPr>
          <w:rFonts w:asciiTheme="majorEastAsia" w:eastAsiaTheme="majorEastAsia" w:hAnsiTheme="majorEastAsia" w:cs="Times New Roman"/>
          <w:bCs/>
          <w:spacing w:val="12"/>
          <w:szCs w:val="21"/>
        </w:rPr>
      </w:pPr>
    </w:p>
    <w:p w14:paraId="2A87CDC6" w14:textId="77777777" w:rsidR="00EF76B5" w:rsidRPr="00F76351" w:rsidRDefault="00EF76B5" w:rsidP="00EF76B5">
      <w:pPr>
        <w:numPr>
          <w:ilvl w:val="0"/>
          <w:numId w:val="1"/>
        </w:numPr>
        <w:spacing w:line="100" w:lineRule="atLeast"/>
        <w:jc w:val="left"/>
        <w:outlineLvl w:val="0"/>
        <w:rPr>
          <w:rFonts w:asciiTheme="majorEastAsia" w:eastAsiaTheme="majorEastAsia" w:hAnsiTheme="majorEastAsia" w:cs="Times New Roman"/>
          <w:bCs/>
          <w:spacing w:val="12"/>
          <w:szCs w:val="21"/>
        </w:rPr>
      </w:pPr>
      <w:r w:rsidRPr="00F76351">
        <w:rPr>
          <w:rFonts w:asciiTheme="majorEastAsia" w:eastAsiaTheme="majorEastAsia" w:hAnsiTheme="majorEastAsia" w:cs="Times New Roman" w:hint="eastAsia"/>
          <w:bCs/>
          <w:spacing w:val="12"/>
          <w:szCs w:val="21"/>
        </w:rPr>
        <w:t>その他</w:t>
      </w:r>
    </w:p>
    <w:p w14:paraId="36EDEBF6" w14:textId="77777777" w:rsidR="00EF76B5" w:rsidRPr="00F76351" w:rsidRDefault="00EF76B5" w:rsidP="00EF76B5">
      <w:pPr>
        <w:spacing w:line="100" w:lineRule="atLeast"/>
        <w:ind w:leftChars="200" w:left="379"/>
        <w:jc w:val="left"/>
        <w:outlineLvl w:val="0"/>
        <w:rPr>
          <w:rFonts w:asciiTheme="majorEastAsia" w:eastAsiaTheme="majorEastAsia" w:hAnsiTheme="majorEastAsia" w:cs="Times New Roman"/>
          <w:spacing w:val="12"/>
          <w:szCs w:val="21"/>
        </w:rPr>
      </w:pPr>
      <w:r w:rsidRPr="00F76351">
        <w:rPr>
          <w:rFonts w:asciiTheme="majorEastAsia" w:eastAsiaTheme="majorEastAsia" w:hAnsiTheme="majorEastAsia" w:cs="Times New Roman" w:hint="eastAsia"/>
          <w:spacing w:val="12"/>
          <w:szCs w:val="21"/>
        </w:rPr>
        <w:t>応募書類の返却はいたしませんので、ご了承ください。</w:t>
      </w:r>
    </w:p>
    <w:p w14:paraId="60821DB3" w14:textId="77777777" w:rsidR="0016022A" w:rsidRPr="00F76351" w:rsidRDefault="0016022A" w:rsidP="00EF76B5">
      <w:pPr>
        <w:spacing w:line="100" w:lineRule="atLeast"/>
        <w:ind w:leftChars="200" w:left="379"/>
        <w:jc w:val="left"/>
        <w:outlineLvl w:val="0"/>
        <w:rPr>
          <w:rFonts w:asciiTheme="majorEastAsia" w:eastAsiaTheme="majorEastAsia" w:hAnsiTheme="majorEastAsia" w:cs="Times New Roman"/>
          <w:spacing w:val="12"/>
          <w:szCs w:val="21"/>
        </w:rPr>
      </w:pPr>
    </w:p>
    <w:p w14:paraId="7ABA33FD" w14:textId="77777777" w:rsidR="00EF76B5" w:rsidRPr="00F76351" w:rsidRDefault="00EF76B5" w:rsidP="006D5A03">
      <w:pPr>
        <w:pStyle w:val="a8"/>
      </w:pPr>
      <w:r w:rsidRPr="00F76351">
        <w:rPr>
          <w:rFonts w:hint="eastAsia"/>
        </w:rPr>
        <w:t>以上</w:t>
      </w:r>
    </w:p>
    <w:p w14:paraId="54697A8D" w14:textId="77777777" w:rsidR="006D5A03" w:rsidRPr="00F76351" w:rsidRDefault="006D5A03" w:rsidP="00B23289">
      <w:pPr>
        <w:spacing w:line="481" w:lineRule="atLeast"/>
        <w:ind w:right="852"/>
        <w:rPr>
          <w:rFonts w:asciiTheme="majorEastAsia" w:eastAsiaTheme="majorEastAsia" w:hAnsiTheme="majorEastAsia" w:cs="Times New Roman"/>
          <w:spacing w:val="12"/>
          <w:szCs w:val="21"/>
        </w:rPr>
      </w:pPr>
    </w:p>
    <w:p w14:paraId="6D8F66FC" w14:textId="77777777" w:rsidR="00DF7B8B" w:rsidRPr="00F76351" w:rsidRDefault="00DF7B8B" w:rsidP="00DF7B8B">
      <w:pPr>
        <w:spacing w:line="100" w:lineRule="atLeast"/>
        <w:ind w:left="2520" w:firstLine="840"/>
        <w:jc w:val="left"/>
        <w:outlineLvl w:val="0"/>
        <w:rPr>
          <w:rFonts w:asciiTheme="majorEastAsia" w:eastAsiaTheme="majorEastAsia" w:hAnsiTheme="majorEastAsia" w:cs="Times New Roman"/>
          <w:spacing w:val="12"/>
          <w:szCs w:val="21"/>
        </w:rPr>
      </w:pPr>
    </w:p>
    <w:p w14:paraId="316EC3BD" w14:textId="77777777" w:rsidR="00DF7B8B" w:rsidRPr="00F76351" w:rsidRDefault="00DF7B8B" w:rsidP="0016022A">
      <w:pPr>
        <w:spacing w:line="100" w:lineRule="atLeast"/>
        <w:ind w:firstLineChars="1700" w:firstLine="3628"/>
        <w:jc w:val="left"/>
        <w:outlineLvl w:val="0"/>
        <w:rPr>
          <w:rFonts w:asciiTheme="majorEastAsia" w:eastAsiaTheme="majorEastAsia" w:hAnsiTheme="majorEastAsia" w:cs="Times New Roman"/>
          <w:color w:val="FF0000"/>
          <w:spacing w:val="12"/>
          <w:szCs w:val="21"/>
        </w:rPr>
      </w:pPr>
      <w:r w:rsidRPr="00F76351">
        <w:rPr>
          <w:rFonts w:asciiTheme="majorEastAsia" w:eastAsiaTheme="majorEastAsia" w:hAnsiTheme="majorEastAsia" w:cs="Times New Roman" w:hint="eastAsia"/>
          <w:spacing w:val="12"/>
          <w:szCs w:val="21"/>
          <w:lang w:eastAsia="zh-TW"/>
        </w:rPr>
        <w:t>〒</w:t>
      </w:r>
      <w:r w:rsidR="003109AF" w:rsidRPr="00F76351">
        <w:rPr>
          <w:rFonts w:asciiTheme="majorEastAsia" w:eastAsiaTheme="majorEastAsia" w:hAnsiTheme="majorEastAsia" w:cs="Times New Roman" w:hint="eastAsia"/>
          <w:spacing w:val="12"/>
          <w:szCs w:val="21"/>
        </w:rPr>
        <w:t>955</w:t>
      </w:r>
      <w:r w:rsidRPr="00F76351">
        <w:rPr>
          <w:rFonts w:asciiTheme="majorEastAsia" w:eastAsiaTheme="majorEastAsia" w:hAnsiTheme="majorEastAsia" w:cs="Times New Roman" w:hint="eastAsia"/>
          <w:spacing w:val="12"/>
          <w:szCs w:val="21"/>
          <w:lang w:eastAsia="zh-TW"/>
        </w:rPr>
        <w:t>－</w:t>
      </w:r>
      <w:r w:rsidR="003109AF" w:rsidRPr="00F76351">
        <w:rPr>
          <w:rFonts w:asciiTheme="majorEastAsia" w:eastAsiaTheme="majorEastAsia" w:hAnsiTheme="majorEastAsia" w:cs="Times New Roman" w:hint="eastAsia"/>
          <w:spacing w:val="12"/>
          <w:szCs w:val="21"/>
        </w:rPr>
        <w:t>0091</w:t>
      </w:r>
      <w:r w:rsidRPr="00F76351">
        <w:rPr>
          <w:rFonts w:asciiTheme="majorEastAsia" w:eastAsiaTheme="majorEastAsia" w:hAnsiTheme="majorEastAsia" w:cs="Times New Roman" w:hint="eastAsia"/>
          <w:spacing w:val="12"/>
          <w:szCs w:val="21"/>
        </w:rPr>
        <w:t xml:space="preserve">　</w:t>
      </w:r>
      <w:r w:rsidR="003109AF" w:rsidRPr="00F76351">
        <w:rPr>
          <w:rFonts w:asciiTheme="majorEastAsia" w:eastAsiaTheme="majorEastAsia" w:hAnsiTheme="majorEastAsia" w:cs="Times New Roman" w:hint="eastAsia"/>
          <w:spacing w:val="12"/>
          <w:szCs w:val="21"/>
        </w:rPr>
        <w:t>新潟県</w:t>
      </w:r>
      <w:r w:rsidR="0016022A" w:rsidRPr="00F76351">
        <w:rPr>
          <w:rFonts w:asciiTheme="majorEastAsia" w:eastAsiaTheme="majorEastAsia" w:hAnsiTheme="majorEastAsia" w:cs="Times New Roman" w:hint="eastAsia"/>
          <w:spacing w:val="12"/>
          <w:szCs w:val="21"/>
        </w:rPr>
        <w:t>三条市上須頃445番地</w:t>
      </w:r>
    </w:p>
    <w:p w14:paraId="0157FC9C" w14:textId="6789C8A0" w:rsidR="00DF7B8B" w:rsidRDefault="009865B0" w:rsidP="0016022A">
      <w:pPr>
        <w:spacing w:line="100" w:lineRule="atLeast"/>
        <w:ind w:firstLineChars="1700" w:firstLine="3628"/>
        <w:jc w:val="left"/>
        <w:rPr>
          <w:rFonts w:asciiTheme="majorEastAsia" w:eastAsiaTheme="majorEastAsia" w:hAnsiTheme="majorEastAsia" w:cs="Times New Roman"/>
          <w:spacing w:val="12"/>
          <w:szCs w:val="21"/>
        </w:rPr>
      </w:pPr>
      <w:r>
        <w:rPr>
          <w:rFonts w:asciiTheme="majorEastAsia" w:eastAsiaTheme="majorEastAsia" w:hAnsiTheme="majorEastAsia" w:cs="Times New Roman" w:hint="eastAsia"/>
          <w:spacing w:val="12"/>
          <w:szCs w:val="21"/>
        </w:rPr>
        <w:t>公益</w:t>
      </w:r>
      <w:r w:rsidR="00EF76B5" w:rsidRPr="00F76351">
        <w:rPr>
          <w:rFonts w:asciiTheme="majorEastAsia" w:eastAsiaTheme="majorEastAsia" w:hAnsiTheme="majorEastAsia" w:cs="Times New Roman" w:hint="eastAsia"/>
          <w:spacing w:val="12"/>
          <w:szCs w:val="21"/>
        </w:rPr>
        <w:t>財団法人</w:t>
      </w:r>
      <w:r w:rsidR="0016022A" w:rsidRPr="00F76351">
        <w:rPr>
          <w:rFonts w:asciiTheme="majorEastAsia" w:eastAsiaTheme="majorEastAsia" w:hAnsiTheme="majorEastAsia" w:cs="Times New Roman" w:hint="eastAsia"/>
          <w:spacing w:val="12"/>
          <w:szCs w:val="21"/>
        </w:rPr>
        <w:t>アークランドサカモト</w:t>
      </w:r>
      <w:r w:rsidR="006D5A03" w:rsidRPr="00F76351">
        <w:rPr>
          <w:rFonts w:asciiTheme="majorEastAsia" w:eastAsiaTheme="majorEastAsia" w:hAnsiTheme="majorEastAsia" w:cs="Times New Roman" w:hint="eastAsia"/>
          <w:spacing w:val="12"/>
          <w:szCs w:val="21"/>
        </w:rPr>
        <w:t>奨学財団</w:t>
      </w:r>
      <w:r w:rsidR="00EF76B5" w:rsidRPr="00F76351">
        <w:rPr>
          <w:rFonts w:asciiTheme="majorEastAsia" w:eastAsiaTheme="majorEastAsia" w:hAnsiTheme="majorEastAsia" w:cs="Times New Roman" w:hint="eastAsia"/>
          <w:spacing w:val="12"/>
          <w:szCs w:val="21"/>
        </w:rPr>
        <w:t xml:space="preserve">  事務局</w:t>
      </w:r>
    </w:p>
    <w:p w14:paraId="2782A312" w14:textId="1097D23B" w:rsidR="00384D33" w:rsidRPr="00F76351" w:rsidRDefault="00384D33" w:rsidP="00F025EB">
      <w:pPr>
        <w:spacing w:line="100" w:lineRule="atLeast"/>
        <w:ind w:firstLineChars="1700" w:firstLine="3628"/>
        <w:jc w:val="left"/>
        <w:rPr>
          <w:rFonts w:asciiTheme="majorEastAsia" w:eastAsiaTheme="majorEastAsia" w:hAnsiTheme="majorEastAsia" w:cs="Times New Roman"/>
          <w:color w:val="FF0000"/>
          <w:spacing w:val="12"/>
          <w:szCs w:val="21"/>
        </w:rPr>
      </w:pPr>
      <w:r>
        <w:rPr>
          <w:rFonts w:asciiTheme="majorEastAsia" w:eastAsiaTheme="majorEastAsia" w:hAnsiTheme="majorEastAsia" w:cs="Times New Roman" w:hint="eastAsia"/>
          <w:spacing w:val="12"/>
          <w:szCs w:val="21"/>
        </w:rPr>
        <w:t>電話</w:t>
      </w:r>
      <w:r w:rsidR="00F025EB">
        <w:rPr>
          <w:rFonts w:asciiTheme="majorEastAsia" w:eastAsiaTheme="majorEastAsia" w:hAnsiTheme="majorEastAsia" w:cs="Times New Roman" w:hint="eastAsia"/>
          <w:spacing w:val="12"/>
          <w:szCs w:val="21"/>
        </w:rPr>
        <w:t>：</w:t>
      </w:r>
      <w:r>
        <w:rPr>
          <w:rFonts w:asciiTheme="majorEastAsia" w:eastAsiaTheme="majorEastAsia" w:hAnsiTheme="majorEastAsia" w:cs="Times New Roman" w:hint="eastAsia"/>
          <w:spacing w:val="12"/>
          <w:szCs w:val="21"/>
        </w:rPr>
        <w:t>0256-68-0342</w:t>
      </w:r>
    </w:p>
    <w:p w14:paraId="59B6BE6F" w14:textId="77777777" w:rsidR="009D31F7" w:rsidRPr="00FF14A5" w:rsidRDefault="009D31F7" w:rsidP="00F025EB">
      <w:pPr>
        <w:spacing w:line="100" w:lineRule="atLeast"/>
        <w:ind w:firstLineChars="1700" w:firstLine="3628"/>
        <w:jc w:val="left"/>
        <w:rPr>
          <w:rFonts w:asciiTheme="majorEastAsia" w:eastAsiaTheme="majorEastAsia" w:hAnsiTheme="majorEastAsia"/>
          <w:spacing w:val="12"/>
          <w:szCs w:val="21"/>
        </w:rPr>
      </w:pPr>
      <w:r w:rsidRPr="00415F57">
        <w:rPr>
          <w:rFonts w:asciiTheme="majorEastAsia" w:eastAsiaTheme="majorEastAsia" w:hAnsiTheme="majorEastAsia"/>
          <w:spacing w:val="12"/>
          <w:szCs w:val="21"/>
        </w:rPr>
        <w:t>http://arclandsf.or.jp/</w:t>
      </w:r>
    </w:p>
    <w:p w14:paraId="52B485F2" w14:textId="77777777" w:rsidR="00F76351" w:rsidRPr="009D31F7" w:rsidRDefault="00F76351">
      <w:pPr>
        <w:spacing w:line="100" w:lineRule="atLeast"/>
        <w:ind w:firstLineChars="1700" w:firstLine="3628"/>
        <w:jc w:val="left"/>
        <w:rPr>
          <w:rFonts w:asciiTheme="majorEastAsia" w:eastAsiaTheme="majorEastAsia" w:hAnsiTheme="majorEastAsia" w:cs="Times New Roman"/>
          <w:color w:val="FF0000"/>
          <w:spacing w:val="12"/>
          <w:szCs w:val="21"/>
        </w:rPr>
      </w:pPr>
    </w:p>
    <w:sectPr w:rsidR="00F76351" w:rsidRPr="009D31F7" w:rsidSect="00E13C8E">
      <w:footerReference w:type="even" r:id="rId11"/>
      <w:footerReference w:type="default" r:id="rId12"/>
      <w:footnotePr>
        <w:numFmt w:val="lowerRoman"/>
      </w:footnotePr>
      <w:endnotePr>
        <w:numFmt w:val="decimal"/>
        <w:numStart w:val="0"/>
      </w:endnotePr>
      <w:pgSz w:w="11905" w:h="16837" w:code="9"/>
      <w:pgMar w:top="1701" w:right="1418" w:bottom="1531" w:left="1531" w:header="0" w:footer="851" w:gutter="0"/>
      <w:cols w:space="720"/>
      <w:docGrid w:type="linesAndChars" w:linePitch="322" w:charSpace="-421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1A0B0" w14:textId="77777777" w:rsidR="00B733AE" w:rsidRDefault="00B733AE">
      <w:r>
        <w:separator/>
      </w:r>
    </w:p>
  </w:endnote>
  <w:endnote w:type="continuationSeparator" w:id="0">
    <w:p w14:paraId="418C5749" w14:textId="77777777" w:rsidR="00B733AE" w:rsidRDefault="00B733AE">
      <w:r>
        <w:continuationSeparator/>
      </w:r>
    </w:p>
  </w:endnote>
  <w:endnote w:type="continuationNotice" w:id="1">
    <w:p w14:paraId="74CD871F" w14:textId="77777777" w:rsidR="00B733AE" w:rsidRDefault="00B733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ＦＡ 教科書Ｍ">
    <w:altName w:val="ＭＳ 明朝"/>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0CD74" w14:textId="77777777" w:rsidR="006460FD" w:rsidRDefault="00B2328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656A0E7" w14:textId="77777777" w:rsidR="006460FD" w:rsidRDefault="006460FD">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41A40" w14:textId="152B550B" w:rsidR="006460FD" w:rsidRDefault="00B2328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7355F">
      <w:rPr>
        <w:rStyle w:val="a5"/>
        <w:noProof/>
      </w:rPr>
      <w:t>1</w:t>
    </w:r>
    <w:r>
      <w:rPr>
        <w:rStyle w:val="a5"/>
      </w:rPr>
      <w:fldChar w:fldCharType="end"/>
    </w:r>
  </w:p>
  <w:p w14:paraId="2E3FE62A" w14:textId="77777777" w:rsidR="006460FD" w:rsidRDefault="006460FD">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EB517" w14:textId="77777777" w:rsidR="00B733AE" w:rsidRDefault="00B733AE">
      <w:r>
        <w:separator/>
      </w:r>
    </w:p>
  </w:footnote>
  <w:footnote w:type="continuationSeparator" w:id="0">
    <w:p w14:paraId="3C9906D3" w14:textId="77777777" w:rsidR="00B733AE" w:rsidRDefault="00B733AE">
      <w:r>
        <w:continuationSeparator/>
      </w:r>
    </w:p>
  </w:footnote>
  <w:footnote w:type="continuationNotice" w:id="1">
    <w:p w14:paraId="1A26F2E8" w14:textId="77777777" w:rsidR="00B733AE" w:rsidRDefault="00B733A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543D"/>
    <w:multiLevelType w:val="hybridMultilevel"/>
    <w:tmpl w:val="9B92B5EC"/>
    <w:lvl w:ilvl="0" w:tplc="7AE87FDC">
      <w:start w:val="1"/>
      <w:numFmt w:val="decimal"/>
      <w:lvlText w:val="(%1)"/>
      <w:lvlJc w:val="left"/>
      <w:pPr>
        <w:ind w:left="633" w:hanging="420"/>
      </w:pPr>
      <w:rPr>
        <w:rFonts w:ascii="ＭＳ 明朝" w:eastAsia="ＭＳ 明朝" w:hAnsi="ＭＳ 明朝" w:hint="eastAsia"/>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 w15:restartNumberingAfterBreak="0">
    <w:nsid w:val="052519A6"/>
    <w:multiLevelType w:val="hybridMultilevel"/>
    <w:tmpl w:val="3E605F9A"/>
    <w:lvl w:ilvl="0" w:tplc="7AE87FDC">
      <w:start w:val="1"/>
      <w:numFmt w:val="decimal"/>
      <w:lvlText w:val="(%1)"/>
      <w:lvlJc w:val="left"/>
      <w:pPr>
        <w:ind w:left="633" w:hanging="420"/>
      </w:pPr>
      <w:rPr>
        <w:rFonts w:ascii="ＭＳ 明朝" w:eastAsia="ＭＳ 明朝" w:hAnsi="ＭＳ 明朝" w:hint="eastAsia"/>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2" w15:restartNumberingAfterBreak="0">
    <w:nsid w:val="1ACD64CD"/>
    <w:multiLevelType w:val="hybridMultilevel"/>
    <w:tmpl w:val="9D8EC480"/>
    <w:lvl w:ilvl="0" w:tplc="E4120C52">
      <w:start w:val="1"/>
      <w:numFmt w:val="decimal"/>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0B25A9"/>
    <w:multiLevelType w:val="hybridMultilevel"/>
    <w:tmpl w:val="5BDC5F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4D58AF"/>
    <w:multiLevelType w:val="hybridMultilevel"/>
    <w:tmpl w:val="FCE8F4B8"/>
    <w:lvl w:ilvl="0" w:tplc="32065E8E">
      <w:start w:val="2"/>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8E5777D"/>
    <w:multiLevelType w:val="hybridMultilevel"/>
    <w:tmpl w:val="84C055D8"/>
    <w:lvl w:ilvl="0" w:tplc="7AE87FDC">
      <w:start w:val="1"/>
      <w:numFmt w:val="decimal"/>
      <w:lvlText w:val="(%1)"/>
      <w:lvlJc w:val="left"/>
      <w:pPr>
        <w:ind w:left="633" w:hanging="420"/>
      </w:pPr>
      <w:rPr>
        <w:rFonts w:ascii="ＭＳ 明朝" w:eastAsia="ＭＳ 明朝" w:hAnsi="ＭＳ 明朝" w:hint="eastAsia"/>
      </w:rPr>
    </w:lvl>
    <w:lvl w:ilvl="1" w:tplc="04090017">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6" w15:restartNumberingAfterBreak="0">
    <w:nsid w:val="3C9F5978"/>
    <w:multiLevelType w:val="hybridMultilevel"/>
    <w:tmpl w:val="2DC43F56"/>
    <w:lvl w:ilvl="0" w:tplc="7AE87FDC">
      <w:start w:val="1"/>
      <w:numFmt w:val="decimal"/>
      <w:lvlText w:val="(%1)"/>
      <w:lvlJc w:val="left"/>
      <w:pPr>
        <w:ind w:left="1050" w:hanging="420"/>
      </w:pPr>
      <w:rPr>
        <w:rFonts w:ascii="ＭＳ 明朝" w:eastAsia="ＭＳ 明朝" w:hAnsi="ＭＳ 明朝"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4F0E0E15"/>
    <w:multiLevelType w:val="hybridMultilevel"/>
    <w:tmpl w:val="D56AF936"/>
    <w:lvl w:ilvl="0" w:tplc="7AE87FDC">
      <w:start w:val="1"/>
      <w:numFmt w:val="decimal"/>
      <w:lvlText w:val="(%1)"/>
      <w:lvlJc w:val="left"/>
      <w:pPr>
        <w:ind w:left="633" w:hanging="420"/>
      </w:pPr>
      <w:rPr>
        <w:rFonts w:ascii="ＭＳ 明朝" w:eastAsia="ＭＳ 明朝" w:hAnsi="ＭＳ 明朝" w:hint="eastAsia"/>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8" w15:restartNumberingAfterBreak="0">
    <w:nsid w:val="691468B4"/>
    <w:multiLevelType w:val="hybridMultilevel"/>
    <w:tmpl w:val="9B92B5EC"/>
    <w:lvl w:ilvl="0" w:tplc="7AE87FDC">
      <w:start w:val="1"/>
      <w:numFmt w:val="decimal"/>
      <w:lvlText w:val="(%1)"/>
      <w:lvlJc w:val="left"/>
      <w:pPr>
        <w:ind w:left="633" w:hanging="420"/>
      </w:pPr>
      <w:rPr>
        <w:rFonts w:ascii="ＭＳ 明朝" w:eastAsia="ＭＳ 明朝" w:hAnsi="ＭＳ 明朝" w:hint="eastAsia"/>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9" w15:restartNumberingAfterBreak="0">
    <w:nsid w:val="7FD27291"/>
    <w:multiLevelType w:val="hybridMultilevel"/>
    <w:tmpl w:val="0FE87E16"/>
    <w:lvl w:ilvl="0" w:tplc="7AE87FDC">
      <w:start w:val="1"/>
      <w:numFmt w:val="decimal"/>
      <w:lvlText w:val="(%1)"/>
      <w:lvlJc w:val="left"/>
      <w:pPr>
        <w:ind w:left="633" w:hanging="420"/>
      </w:pPr>
      <w:rPr>
        <w:rFonts w:ascii="ＭＳ 明朝" w:eastAsia="ＭＳ 明朝" w:hAnsi="ＭＳ 明朝" w:hint="eastAsia"/>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num w:numId="1">
    <w:abstractNumId w:val="3"/>
  </w:num>
  <w:num w:numId="2">
    <w:abstractNumId w:val="9"/>
  </w:num>
  <w:num w:numId="3">
    <w:abstractNumId w:val="7"/>
  </w:num>
  <w:num w:numId="4">
    <w:abstractNumId w:val="0"/>
  </w:num>
  <w:num w:numId="5">
    <w:abstractNumId w:val="8"/>
  </w:num>
  <w:num w:numId="6">
    <w:abstractNumId w:val="1"/>
  </w:num>
  <w:num w:numId="7">
    <w:abstractNumId w:val="5"/>
  </w:num>
  <w:num w:numId="8">
    <w:abstractNumId w:val="6"/>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numFmt w:val="lowerRoman"/>
    <w:footnote w:id="-1"/>
    <w:footnote w:id="0"/>
    <w:footnote w:id="1"/>
  </w:footnotePr>
  <w:endnotePr>
    <w:numFmt w:val="decimal"/>
    <w:numStart w:val="0"/>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6B5"/>
    <w:rsid w:val="00000A4F"/>
    <w:rsid w:val="00036D75"/>
    <w:rsid w:val="00080698"/>
    <w:rsid w:val="00082565"/>
    <w:rsid w:val="00097FDC"/>
    <w:rsid w:val="000B6157"/>
    <w:rsid w:val="000D5780"/>
    <w:rsid w:val="00133D02"/>
    <w:rsid w:val="00157AFE"/>
    <w:rsid w:val="0016022A"/>
    <w:rsid w:val="001619B0"/>
    <w:rsid w:val="001679E6"/>
    <w:rsid w:val="0017715D"/>
    <w:rsid w:val="00184790"/>
    <w:rsid w:val="00185B59"/>
    <w:rsid w:val="001B55B5"/>
    <w:rsid w:val="001F122E"/>
    <w:rsid w:val="00210B8C"/>
    <w:rsid w:val="0022013A"/>
    <w:rsid w:val="00243300"/>
    <w:rsid w:val="002466A7"/>
    <w:rsid w:val="002619C3"/>
    <w:rsid w:val="00267733"/>
    <w:rsid w:val="00274009"/>
    <w:rsid w:val="00281E3F"/>
    <w:rsid w:val="00282463"/>
    <w:rsid w:val="002847C8"/>
    <w:rsid w:val="002A3118"/>
    <w:rsid w:val="002C4733"/>
    <w:rsid w:val="002D2CED"/>
    <w:rsid w:val="002E7AE1"/>
    <w:rsid w:val="003109AF"/>
    <w:rsid w:val="003255C7"/>
    <w:rsid w:val="00336DF5"/>
    <w:rsid w:val="00363B99"/>
    <w:rsid w:val="00372795"/>
    <w:rsid w:val="00384D33"/>
    <w:rsid w:val="0043212D"/>
    <w:rsid w:val="00452CA1"/>
    <w:rsid w:val="00464BAE"/>
    <w:rsid w:val="004A7D49"/>
    <w:rsid w:val="004B1503"/>
    <w:rsid w:val="004F48E5"/>
    <w:rsid w:val="005077CF"/>
    <w:rsid w:val="00540B5E"/>
    <w:rsid w:val="00542E85"/>
    <w:rsid w:val="005551C0"/>
    <w:rsid w:val="005935EA"/>
    <w:rsid w:val="005F2B6B"/>
    <w:rsid w:val="00612BDD"/>
    <w:rsid w:val="006460FD"/>
    <w:rsid w:val="00665BB8"/>
    <w:rsid w:val="0067068C"/>
    <w:rsid w:val="00675A48"/>
    <w:rsid w:val="006769B4"/>
    <w:rsid w:val="006A0623"/>
    <w:rsid w:val="006C4901"/>
    <w:rsid w:val="006D5A03"/>
    <w:rsid w:val="006F6838"/>
    <w:rsid w:val="0073109A"/>
    <w:rsid w:val="007D1413"/>
    <w:rsid w:val="007E063C"/>
    <w:rsid w:val="00800D71"/>
    <w:rsid w:val="00805B4B"/>
    <w:rsid w:val="00805C58"/>
    <w:rsid w:val="00810729"/>
    <w:rsid w:val="008558CB"/>
    <w:rsid w:val="00860E00"/>
    <w:rsid w:val="008B70DA"/>
    <w:rsid w:val="008C7170"/>
    <w:rsid w:val="008E24C7"/>
    <w:rsid w:val="008E576E"/>
    <w:rsid w:val="00903035"/>
    <w:rsid w:val="00946013"/>
    <w:rsid w:val="00957266"/>
    <w:rsid w:val="00973F90"/>
    <w:rsid w:val="009865B0"/>
    <w:rsid w:val="00992FD2"/>
    <w:rsid w:val="00995956"/>
    <w:rsid w:val="009A0043"/>
    <w:rsid w:val="009D31F7"/>
    <w:rsid w:val="009D56E4"/>
    <w:rsid w:val="00A02E6D"/>
    <w:rsid w:val="00A65A3B"/>
    <w:rsid w:val="00AD0004"/>
    <w:rsid w:val="00AD6B80"/>
    <w:rsid w:val="00AF700F"/>
    <w:rsid w:val="00B1258C"/>
    <w:rsid w:val="00B1681F"/>
    <w:rsid w:val="00B22554"/>
    <w:rsid w:val="00B22E46"/>
    <w:rsid w:val="00B23289"/>
    <w:rsid w:val="00B26A27"/>
    <w:rsid w:val="00B733AE"/>
    <w:rsid w:val="00B8439B"/>
    <w:rsid w:val="00B90B1C"/>
    <w:rsid w:val="00B95C9B"/>
    <w:rsid w:val="00BA6F52"/>
    <w:rsid w:val="00BE1E01"/>
    <w:rsid w:val="00BE2946"/>
    <w:rsid w:val="00C15195"/>
    <w:rsid w:val="00C251EF"/>
    <w:rsid w:val="00C27AE4"/>
    <w:rsid w:val="00C5411E"/>
    <w:rsid w:val="00C7355F"/>
    <w:rsid w:val="00CD4272"/>
    <w:rsid w:val="00CD5C32"/>
    <w:rsid w:val="00D0252D"/>
    <w:rsid w:val="00D23439"/>
    <w:rsid w:val="00D368AC"/>
    <w:rsid w:val="00D91DFB"/>
    <w:rsid w:val="00DB6DBA"/>
    <w:rsid w:val="00DC79C3"/>
    <w:rsid w:val="00DD1FF5"/>
    <w:rsid w:val="00DF7B8B"/>
    <w:rsid w:val="00E13C8E"/>
    <w:rsid w:val="00E14DEC"/>
    <w:rsid w:val="00E25521"/>
    <w:rsid w:val="00E752D0"/>
    <w:rsid w:val="00E9337E"/>
    <w:rsid w:val="00EA1A78"/>
    <w:rsid w:val="00EE444F"/>
    <w:rsid w:val="00EF76B5"/>
    <w:rsid w:val="00F025EB"/>
    <w:rsid w:val="00F115E5"/>
    <w:rsid w:val="00F37D97"/>
    <w:rsid w:val="00F5045C"/>
    <w:rsid w:val="00F56CF8"/>
    <w:rsid w:val="00F65775"/>
    <w:rsid w:val="00F76351"/>
    <w:rsid w:val="00FA56B9"/>
    <w:rsid w:val="00FB0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FD739B"/>
  <w15:docId w15:val="{5975FD98-36E0-43CB-BFA0-D1788B641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EF76B5"/>
    <w:pPr>
      <w:tabs>
        <w:tab w:val="center" w:pos="4252"/>
        <w:tab w:val="right" w:pos="8504"/>
      </w:tabs>
      <w:snapToGrid w:val="0"/>
      <w:spacing w:line="481" w:lineRule="atLeast"/>
    </w:pPr>
    <w:rPr>
      <w:rFonts w:ascii="ＭＳ 明朝" w:eastAsia="ＦＡ 教科書Ｍ" w:hAnsi="Century" w:cs="Times New Roman"/>
      <w:spacing w:val="8"/>
      <w:sz w:val="22"/>
      <w:szCs w:val="20"/>
    </w:rPr>
  </w:style>
  <w:style w:type="character" w:customStyle="1" w:styleId="a4">
    <w:name w:val="フッター (文字)"/>
    <w:basedOn w:val="a0"/>
    <w:link w:val="a3"/>
    <w:semiHidden/>
    <w:rsid w:val="00EF76B5"/>
    <w:rPr>
      <w:rFonts w:ascii="ＭＳ 明朝" w:eastAsia="ＦＡ 教科書Ｍ" w:hAnsi="Century" w:cs="Times New Roman"/>
      <w:spacing w:val="8"/>
      <w:sz w:val="22"/>
      <w:szCs w:val="20"/>
    </w:rPr>
  </w:style>
  <w:style w:type="character" w:styleId="a5">
    <w:name w:val="page number"/>
    <w:basedOn w:val="a0"/>
    <w:semiHidden/>
    <w:rsid w:val="00EF76B5"/>
  </w:style>
  <w:style w:type="paragraph" w:styleId="a6">
    <w:name w:val="List Paragraph"/>
    <w:basedOn w:val="a"/>
    <w:uiPriority w:val="34"/>
    <w:qFormat/>
    <w:rsid w:val="00EF76B5"/>
    <w:pPr>
      <w:ind w:leftChars="400" w:left="840"/>
    </w:pPr>
  </w:style>
  <w:style w:type="table" w:styleId="a7">
    <w:name w:val="Table Grid"/>
    <w:basedOn w:val="a1"/>
    <w:uiPriority w:val="59"/>
    <w:rsid w:val="00EF7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iPriority w:val="99"/>
    <w:unhideWhenUsed/>
    <w:rsid w:val="006D5A03"/>
    <w:pPr>
      <w:jc w:val="right"/>
    </w:pPr>
    <w:rPr>
      <w:rFonts w:asciiTheme="majorEastAsia" w:eastAsiaTheme="majorEastAsia" w:hAnsiTheme="majorEastAsia" w:cs="Times New Roman"/>
      <w:spacing w:val="12"/>
      <w:szCs w:val="21"/>
    </w:rPr>
  </w:style>
  <w:style w:type="character" w:customStyle="1" w:styleId="a9">
    <w:name w:val="結語 (文字)"/>
    <w:basedOn w:val="a0"/>
    <w:link w:val="a8"/>
    <w:uiPriority w:val="99"/>
    <w:rsid w:val="006D5A03"/>
    <w:rPr>
      <w:rFonts w:asciiTheme="majorEastAsia" w:eastAsiaTheme="majorEastAsia" w:hAnsiTheme="majorEastAsia" w:cs="Times New Roman"/>
      <w:spacing w:val="12"/>
      <w:szCs w:val="21"/>
    </w:rPr>
  </w:style>
  <w:style w:type="paragraph" w:styleId="aa">
    <w:name w:val="header"/>
    <w:basedOn w:val="a"/>
    <w:link w:val="ab"/>
    <w:uiPriority w:val="99"/>
    <w:unhideWhenUsed/>
    <w:rsid w:val="001B55B5"/>
    <w:pPr>
      <w:tabs>
        <w:tab w:val="center" w:pos="4252"/>
        <w:tab w:val="right" w:pos="8504"/>
      </w:tabs>
      <w:snapToGrid w:val="0"/>
    </w:pPr>
  </w:style>
  <w:style w:type="character" w:customStyle="1" w:styleId="ab">
    <w:name w:val="ヘッダー (文字)"/>
    <w:basedOn w:val="a0"/>
    <w:link w:val="aa"/>
    <w:uiPriority w:val="99"/>
    <w:rsid w:val="001B55B5"/>
  </w:style>
  <w:style w:type="paragraph" w:styleId="ac">
    <w:name w:val="Balloon Text"/>
    <w:basedOn w:val="a"/>
    <w:link w:val="ad"/>
    <w:uiPriority w:val="99"/>
    <w:semiHidden/>
    <w:unhideWhenUsed/>
    <w:rsid w:val="001B55B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B55B5"/>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D2CED"/>
    <w:rPr>
      <w:sz w:val="18"/>
      <w:szCs w:val="18"/>
    </w:rPr>
  </w:style>
  <w:style w:type="paragraph" w:styleId="af">
    <w:name w:val="annotation text"/>
    <w:basedOn w:val="a"/>
    <w:link w:val="af0"/>
    <w:uiPriority w:val="99"/>
    <w:semiHidden/>
    <w:unhideWhenUsed/>
    <w:rsid w:val="002D2CED"/>
    <w:pPr>
      <w:jc w:val="left"/>
    </w:pPr>
  </w:style>
  <w:style w:type="character" w:customStyle="1" w:styleId="af0">
    <w:name w:val="コメント文字列 (文字)"/>
    <w:basedOn w:val="a0"/>
    <w:link w:val="af"/>
    <w:uiPriority w:val="99"/>
    <w:semiHidden/>
    <w:rsid w:val="002D2CED"/>
  </w:style>
  <w:style w:type="paragraph" w:styleId="af1">
    <w:name w:val="annotation subject"/>
    <w:basedOn w:val="af"/>
    <w:next w:val="af"/>
    <w:link w:val="af2"/>
    <w:uiPriority w:val="99"/>
    <w:semiHidden/>
    <w:unhideWhenUsed/>
    <w:rsid w:val="002D2CED"/>
    <w:rPr>
      <w:b/>
      <w:bCs/>
    </w:rPr>
  </w:style>
  <w:style w:type="character" w:customStyle="1" w:styleId="af2">
    <w:name w:val="コメント内容 (文字)"/>
    <w:basedOn w:val="af0"/>
    <w:link w:val="af1"/>
    <w:uiPriority w:val="99"/>
    <w:semiHidden/>
    <w:rsid w:val="002D2CED"/>
    <w:rPr>
      <w:b/>
      <w:bCs/>
    </w:rPr>
  </w:style>
  <w:style w:type="paragraph" w:styleId="af3">
    <w:name w:val="Plain Text"/>
    <w:basedOn w:val="a"/>
    <w:link w:val="af4"/>
    <w:uiPriority w:val="99"/>
    <w:semiHidden/>
    <w:unhideWhenUsed/>
    <w:rsid w:val="00210B8C"/>
    <w:rPr>
      <w:rFonts w:ascii="ＭＳ 明朝" w:eastAsia="ＭＳ 明朝" w:hAnsi="Courier New" w:cs="Courier New"/>
      <w:szCs w:val="21"/>
    </w:rPr>
  </w:style>
  <w:style w:type="character" w:customStyle="1" w:styleId="af4">
    <w:name w:val="書式なし (文字)"/>
    <w:basedOn w:val="a0"/>
    <w:link w:val="af3"/>
    <w:uiPriority w:val="99"/>
    <w:semiHidden/>
    <w:rsid w:val="00210B8C"/>
    <w:rPr>
      <w:rFonts w:ascii="ＭＳ 明朝" w:eastAsia="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86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Year xmlns="35818088-e62d-4edf-bbb6-409430aef268">N/A</TaxYear>
    <Entity xmlns="35818088-e62d-4edf-bbb6-409430aef268">Enter Choice #1</Entity>
    <EngagementName xmlns="35818088-e62d-4edf-bbb6-409430aef268">M-Operation Support 2021.7～</EngagementName>
    <TaxQuarter xmlns="35818088-e62d-4edf-bbb6-409430aef268">N/A</TaxQuarter>
    <TDMDocumentType xmlns="35818088-e62d-4edf-bbb6-409430aef268">Workpaper</TDMDocumentType>
    <ClientName xmlns="35818088-e62d-4edf-bbb6-409430aef268">ARK LAND SAKAMOTO SHOGAKU ZAIDAN, PUBLIC INTEREST</ClientName>
    <ClientNumber xmlns="35818088-e62d-4edf-bbb6-409430aef268">61437145</ClientNumber>
    <Knowledge xmlns="35818088-e62d-4edf-bbb6-409430aef268">false</Knowledge>
    <Obsolete xmlns="35818088-e62d-4edf-bbb6-409430aef268">false</Obsolete>
    <EngagementNumber xmlns="35818088-e62d-4edf-bbb6-409430aef268">E-22712098</EngagementNumber>
    <CopiedBy xmlns="35818088-e62d-4edf-bbb6-409430aef268">
      <UserInfo>
        <DisplayName/>
        <AccountId xsi:nil="true"/>
        <AccountType/>
      </UserInfo>
    </CopiedBy>
    <CopyAudit xmlns="35818088-e62d-4edf-bbb6-409430aef268">
      <Url xsi:nil="true"/>
      <Description xsi:nil="true"/>
    </CopyAudit>
    <CopiedOn xmlns="35818088-e62d-4edf-bbb6-409430aef268" xsi:nil="true"/>
    <CopyDocID xmlns="4f287a07-1cdd-40b9-8719-d7ca1fc828d3" xsi:nil="true"/>
    <TaxMonth xmlns="35818088-e62d-4edf-bbb6-409430aef268" xsi:nil="true"/>
    <DocumentStatus xmlns="35818088-e62d-4edf-bbb6-409430aef268" xsi:nil="true"/>
    <Owner xmlns="35818088-e62d-4edf-bbb6-409430aef268">
      <UserInfo>
        <DisplayName/>
        <AccountId xsi:nil="true"/>
        <AccountType/>
      </UserInfo>
    </Owner>
    <Importedfrom xmlns="35818088-e62d-4edf-bbb6-409430aef268" xsi:nil="true"/>
    <AdditionalAttribute xmlns="35818088-e62d-4edf-bbb6-409430aef268" xsi:nil="true"/>
    <Sourcemetadata xmlns="35818088-e62d-4edf-bbb6-409430aef268" xsi:nil="true"/>
    <GearLink xmlns="dfe04167-7bf6-4262-921c-212a7ca9f51c">
      <Url xsi:nil="true"/>
      <Description xsi:nil="true"/>
    </GearLink>
    <i30a3f0cbe9246d398b542fccc386778 xmlns="a1692498-d9e7-4cbe-b0c3-60af417d1ac3">
      <Terms xmlns="http://schemas.microsoft.com/office/infopath/2007/PartnerControls">
        <TermInfo xmlns="http://schemas.microsoft.com/office/infopath/2007/PartnerControls">
          <TermName xmlns="http://schemas.microsoft.com/office/infopath/2007/PartnerControls">Business Tax Advisory</TermName>
          <TermId xmlns="http://schemas.microsoft.com/office/infopath/2007/PartnerControls">fdb96a3c-2863-4274-87d8-784579a37968</TermId>
        </TermInfo>
      </Terms>
    </i30a3f0cbe9246d398b542fccc386778>
    <_dlc_DocId xmlns="a1692498-d9e7-4cbe-b0c3-60af417d1ac3">JPN12244-118693259-3240</_dlc_DocId>
    <TaxCatchAll xmlns="a1692498-d9e7-4cbe-b0c3-60af417d1ac3">
      <Value>2</Value>
      <Value>1</Value>
    </TaxCatchAll>
    <i30a3f0cbe9246d398b542fccc396778 xmlns="a1692498-d9e7-4cbe-b0c3-60af417d1ac3">
      <Terms xmlns="http://schemas.microsoft.com/office/infopath/2007/PartnerControls">
        <TermInfo xmlns="http://schemas.microsoft.com/office/infopath/2007/PartnerControls">
          <TermName xmlns="http://schemas.microsoft.com/office/infopath/2007/PartnerControls">Japan</TermName>
          <TermId xmlns="http://schemas.microsoft.com/office/infopath/2007/PartnerControls">38723376-676f-458d-861e-3f5669592b7f</TermId>
        </TermInfo>
      </Terms>
    </i30a3f0cbe9246d398b542fccc396778>
    <_dlc_DocIdUrl xmlns="a1692498-d9e7-4cbe-b0c3-60af417d1ac3">
      <Url>https://eyjapan.sharepoint.com/sites/eyimdJPN-D00004689-M/_layouts/15/DocIdRedir.aspx?ID=JPN12244-118693259-3240</Url>
      <Description>JPN12244-118693259-3240</Description>
    </_dlc_DocIdUrl>
    <DocumentSignificance xmlns="8963624f-e261-401d-b741-31e703acb2d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My Docs Document" ma:contentTypeID="0x01010070B8EBA165E1244282FA93047E839D47020007E9881B54940241B707E7359F6F4E6F" ma:contentTypeVersion="13" ma:contentTypeDescription="Document content type for EY Interact My Documents" ma:contentTypeScope="" ma:versionID="cccbaaedd5b20d364106677b7775e277">
  <xsd:schema xmlns:xsd="http://www.w3.org/2001/XMLSchema" xmlns:xs="http://www.w3.org/2001/XMLSchema" xmlns:p="http://schemas.microsoft.com/office/2006/metadata/properties" xmlns:ns2="a1692498-d9e7-4cbe-b0c3-60af417d1ac3" xmlns:ns3="35818088-e62d-4edf-bbb6-409430aef268" xmlns:ns5="4f287a07-1cdd-40b9-8719-d7ca1fc828d3" xmlns:ns6="dfe04167-7bf6-4262-921c-212a7ca9f51c" xmlns:ns7="8963624f-e261-401d-b741-31e703acb2d2" xmlns:ns8="08575f31-ccf3-41fe-a855-4269b45d4b97" targetNamespace="http://schemas.microsoft.com/office/2006/metadata/properties" ma:root="true" ma:fieldsID="63ae04e597bd3b2a8c38d416fc98847d" ns2:_="" ns3:_="" ns5:_="" ns6:_="" ns7:_="" ns8:_="">
    <xsd:import namespace="a1692498-d9e7-4cbe-b0c3-60af417d1ac3"/>
    <xsd:import namespace="35818088-e62d-4edf-bbb6-409430aef268"/>
    <xsd:import namespace="4f287a07-1cdd-40b9-8719-d7ca1fc828d3"/>
    <xsd:import namespace="dfe04167-7bf6-4262-921c-212a7ca9f51c"/>
    <xsd:import namespace="8963624f-e261-401d-b741-31e703acb2d2"/>
    <xsd:import namespace="08575f31-ccf3-41fe-a855-4269b45d4b97"/>
    <xsd:element name="properties">
      <xsd:complexType>
        <xsd:sequence>
          <xsd:element name="documentManagement">
            <xsd:complexType>
              <xsd:all>
                <xsd:element ref="ns3:Sourcemetadata" minOccurs="0"/>
                <xsd:element ref="ns3:Importedfrom" minOccurs="0"/>
                <xsd:element ref="ns3:ClientName" minOccurs="0"/>
                <xsd:element ref="ns3:ClientNumber" minOccurs="0"/>
                <xsd:element ref="ns3:EngagementName" minOccurs="0"/>
                <xsd:element ref="ns3:EngagementNumber" minOccurs="0"/>
                <xsd:element ref="ns3:TDMDocumentType" minOccurs="0"/>
                <xsd:element ref="ns3:DocumentStatus" minOccurs="0"/>
                <xsd:element ref="ns3:Owner" minOccurs="0"/>
                <xsd:element ref="ns3:AdditionalAttribute" minOccurs="0"/>
                <xsd:element ref="ns3:Entity" minOccurs="0"/>
                <xsd:element ref="ns3:TaxYear" minOccurs="0"/>
                <xsd:element ref="ns3:TaxQuarter" minOccurs="0"/>
                <xsd:element ref="ns3:TaxMonth" minOccurs="0"/>
                <xsd:element ref="ns3:Knowledge" minOccurs="0"/>
                <xsd:element ref="ns3:Obsolete" minOccurs="0"/>
                <xsd:element ref="ns5:CopyDocID" minOccurs="0"/>
                <xsd:element ref="ns3:CopiedBy" minOccurs="0"/>
                <xsd:element ref="ns3:CopyAudit" minOccurs="0"/>
                <xsd:element ref="ns3:CopiedOn" minOccurs="0"/>
                <xsd:element ref="ns2:_dlc_DocId" minOccurs="0"/>
                <xsd:element ref="ns2:_dlc_DocIdUrl" minOccurs="0"/>
                <xsd:element ref="ns2:_dlc_DocIdPersistId" minOccurs="0"/>
                <xsd:element ref="ns6:GearLink" minOccurs="0"/>
                <xsd:element ref="ns2:i30a3f0cbe9246d398b542fccc396778" minOccurs="0"/>
                <xsd:element ref="ns2:TaxCatchAll" minOccurs="0"/>
                <xsd:element ref="ns2:i30a3f0cbe9246d398b542fccc386778" minOccurs="0"/>
                <xsd:element ref="ns2:TaxCatchAllLabel" minOccurs="0"/>
                <xsd:element ref="ns7:DocumentSignificance" minOccurs="0"/>
                <xsd:element ref="ns8:MediaServiceMetadata" minOccurs="0"/>
                <xsd:element ref="ns8:MediaServiceFastMetadata" minOccurs="0"/>
                <xsd:element ref="ns8:MediaServiceSearchProperties" minOccurs="0"/>
                <xsd:element ref="ns8: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92498-d9e7-4cbe-b0c3-60af417d1ac3"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i30a3f0cbe9246d398b542fccc396778" ma:index="35" nillable="true" ma:taxonomy="true" ma:internalName="i30a3f0cbe9246d398b542fccc396778" ma:taxonomyFieldName="Jurisdiction" ma:displayName="Jurisdiction" ma:default="1;#Japan|38723376-676f-458d-861e-3f5669592b7f" ma:fieldId="{230a3f0c-be92-46d3-98b5-42fccc396778}" ma:sspId="33ef62f9-2e07-484b-bd79-00aec90129fe" ma:termSetId="91e411c8-edf9-4b39-89d8-981dff42e96f" ma:anchorId="00000000-0000-0000-0000-000000000000" ma:open="true" ma:isKeyword="false">
      <xsd:complexType>
        <xsd:sequence>
          <xsd:element ref="pc:Terms" minOccurs="0" maxOccurs="1"/>
        </xsd:sequence>
      </xsd:complexType>
    </xsd:element>
    <xsd:element name="TaxCatchAll" ma:index="36" nillable="true" ma:displayName="Taxonomy Catch All Column" ma:description="" ma:hidden="true" ma:list="{f199f47f-f9c7-4422-a907-72ef7c80daf9}" ma:internalName="TaxCatchAll" ma:showField="CatchAllData" ma:web="a1692498-d9e7-4cbe-b0c3-60af417d1ac3">
      <xsd:complexType>
        <xsd:complexContent>
          <xsd:extension base="dms:MultiChoiceLookup">
            <xsd:sequence>
              <xsd:element name="Value" type="dms:Lookup" maxOccurs="unbounded" minOccurs="0" nillable="true"/>
            </xsd:sequence>
          </xsd:extension>
        </xsd:complexContent>
      </xsd:complexType>
    </xsd:element>
    <xsd:element name="i30a3f0cbe9246d398b542fccc386778" ma:index="37" nillable="true" ma:taxonomy="true" ma:internalName="i30a3f0cbe9246d398b542fccc386778" ma:taxonomyFieldName="TaxServiceLine" ma:displayName="Tax Sub-Service Line" ma:default="2;#Business Tax Advisory|fdb96a3c-2863-4274-87d8-784579a37968" ma:fieldId="{230a3f0c-be92-46d3-98b5-42fccc386778}" ma:sspId="33ef62f9-2e07-484b-bd79-00aec90129fe" ma:termSetId="a8762f95-c31d-4b56-ae22-8b5b51a40df2" ma:anchorId="00000000-0000-0000-0000-000000000000" ma:open="false" ma:isKeyword="false">
      <xsd:complexType>
        <xsd:sequence>
          <xsd:element ref="pc:Terms" minOccurs="0" maxOccurs="1"/>
        </xsd:sequence>
      </xsd:complexType>
    </xsd:element>
    <xsd:element name="TaxCatchAllLabel" ma:index="38" nillable="true" ma:displayName="Taxonomy Catch All Column1" ma:description="" ma:hidden="true" ma:list="{f199f47f-f9c7-4422-a907-72ef7c80daf9}" ma:internalName="TaxCatchAllLabel" ma:readOnly="true" ma:showField="CatchAllDataLabel" ma:web="a1692498-d9e7-4cbe-b0c3-60af417d1a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818088-e62d-4edf-bbb6-409430aef268" elementFormDefault="qualified">
    <xsd:import namespace="http://schemas.microsoft.com/office/2006/documentManagement/types"/>
    <xsd:import namespace="http://schemas.microsoft.com/office/infopath/2007/PartnerControls"/>
    <xsd:element name="Sourcemetadata" ma:index="2" nillable="true" ma:displayName="Source metadata" ma:hidden="true" ma:internalName="Sourcemetadata" ma:readOnly="false">
      <xsd:simpleType>
        <xsd:restriction base="dms:Note"/>
      </xsd:simpleType>
    </xsd:element>
    <xsd:element name="Importedfrom" ma:index="3" nillable="true" ma:displayName="Imported From" ma:hidden="true" ma:internalName="Importedfrom" ma:readOnly="false">
      <xsd:simpleType>
        <xsd:restriction base="dms:Text"/>
      </xsd:simpleType>
    </xsd:element>
    <xsd:element name="ClientName" ma:index="4" nillable="true" ma:displayName="Client Name" ma:default="ARK LAND SAKAMOTO SHOGAKU ZAIDAN, PUBLIC INTEREST" ma:hidden="true" ma:internalName="ClientName" ma:readOnly="false">
      <xsd:simpleType>
        <xsd:restriction base="dms:Text"/>
      </xsd:simpleType>
    </xsd:element>
    <xsd:element name="ClientNumber" ma:index="5" nillable="true" ma:displayName="Client Number" ma:default="12849876" ma:hidden="true" ma:internalName="ClientNumber" ma:readOnly="false">
      <xsd:simpleType>
        <xsd:restriction base="dms:Text"/>
      </xsd:simpleType>
    </xsd:element>
    <xsd:element name="EngagementName" ma:index="6" nillable="true" ma:displayName="Engagement Name" ma:default="M-Operation Support 2023.7~2028.6" ma:hidden="true" ma:internalName="EngagementName" ma:readOnly="false">
      <xsd:simpleType>
        <xsd:restriction base="dms:Note"/>
      </xsd:simpleType>
    </xsd:element>
    <xsd:element name="EngagementNumber" ma:index="7" nillable="true" ma:displayName="Engagement Number" ma:default="E-67481877" ma:hidden="true" ma:internalName="EngagementNumber" ma:readOnly="false">
      <xsd:simpleType>
        <xsd:restriction base="dms:Note"/>
      </xsd:simpleType>
    </xsd:element>
    <xsd:element name="TDMDocumentType" ma:index="15" nillable="true" ma:displayName="Document Type" ma:default="Workpaper" ma:format="Dropdown" ma:indexed="true" ma:internalName="TDMDocumentType">
      <xsd:simpleType>
        <xsd:restriction base="dms:Choice">
          <xsd:enumeration value="Correspondence"/>
          <xsd:enumeration value="Engagement Management"/>
          <xsd:enumeration value="Financial Management"/>
          <xsd:enumeration value="Workpaper"/>
          <xsd:enumeration value="Deliverable"/>
          <xsd:enumeration value="Internal Review/Consult"/>
          <xsd:enumeration value="Statement of Work"/>
          <xsd:enumeration value="Master Agreement"/>
          <xsd:enumeration value="Memorandum of Understanding"/>
          <xsd:enumeration value="Documents"/>
          <xsd:enumeration value="Administration"/>
          <xsd:enumeration value="Law Notes"/>
          <xsd:enumeration value="Client Source Data"/>
          <xsd:enumeration value="Power of Attorney"/>
        </xsd:restriction>
      </xsd:simpleType>
    </xsd:element>
    <xsd:element name="DocumentStatus" ma:index="16" nillable="true" ma:displayName="Document Status" ma:format="Dropdown" ma:internalName="DocumentStatus">
      <xsd:simpleType>
        <xsd:restriction base="dms:Choice">
          <xsd:enumeration value="Draft"/>
          <xsd:enumeration value="Ready for review"/>
          <xsd:enumeration value="Reviewed"/>
          <xsd:enumeration value="Final"/>
        </xsd:restriction>
      </xsd:simpleType>
    </xsd:element>
    <xsd:element name="Owner" ma:index="17" nillable="true" ma:displayName="Owner" ma:indexed="true"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itionalAttribute" ma:index="18" nillable="true" ma:displayName="Additional Attribute" ma:internalName="AdditionalAttribute">
      <xsd:simpleType>
        <xsd:restriction base="dms:Text">
          <xsd:maxLength value="255"/>
        </xsd:restriction>
      </xsd:simpleType>
    </xsd:element>
    <xsd:element name="Entity" ma:index="19" nillable="true" ma:displayName="Entity" ma:internalName="Entity">
      <xsd:simpleType>
        <xsd:restriction base="dms:Text">
          <xsd:maxLength value="255"/>
        </xsd:restriction>
      </xsd:simpleType>
    </xsd:element>
    <xsd:element name="TaxYear" ma:index="20" nillable="true" ma:displayName="Tax Year" ma:default="N/A" ma:format="Dropdown" ma:indexed="true" ma:internalName="TaxYear">
      <xsd:simpleType>
        <xsd:restriction base="dms:Choice">
          <xsd:enumeration value="N/A"/>
          <xsd:enumeration value="1965"/>
          <xsd:enumeration value="1966"/>
          <xsd:enumeration value="1967"/>
          <xsd:enumeration value="1968"/>
          <xsd:enumeration value="1969"/>
          <xsd:enumeration value="1970"/>
          <xsd:enumeration value="1971"/>
          <xsd:enumeration value="1972"/>
          <xsd:enumeration value="1973"/>
          <xsd:enumeration value="1974"/>
          <xsd:enumeration value="1975"/>
          <xsd:enumeration value="1976"/>
          <xsd:enumeration value="1977"/>
          <xsd:enumeration value="1978"/>
          <xsd:enumeration value="1979"/>
          <xsd:enumeration value="1980"/>
          <xsd:enumeration value="1981"/>
          <xsd:enumeration value="1982"/>
          <xsd:enumeration value="1983"/>
          <xsd:enumeration value="1984"/>
          <xsd:enumeration value="1985"/>
          <xsd:enumeration value="1986"/>
          <xsd:enumeration value="1987"/>
          <xsd:enumeration value="1988"/>
          <xsd:enumeration value="1989"/>
          <xsd:enumeration value="1990"/>
          <xsd:enumeration value="1991"/>
          <xsd:enumeration value="1992"/>
          <xsd:enumeration value="1993"/>
          <xsd:enumeration value="1994"/>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enumeration value="2031"/>
          <xsd:enumeration value="2032"/>
          <xsd:enumeration value="2033"/>
          <xsd:enumeration value="2034"/>
          <xsd:enumeration value="2035"/>
          <xsd:enumeration value="2036"/>
          <xsd:enumeration value="2037"/>
          <xsd:enumeration value="2038"/>
          <xsd:enumeration value="2039"/>
          <xsd:enumeration value="2040"/>
          <xsd:enumeration value="2041"/>
          <xsd:enumeration value="2042"/>
          <xsd:enumeration value="2043"/>
          <xsd:enumeration value="2044"/>
          <xsd:enumeration value="2045"/>
          <xsd:enumeration value="2046"/>
          <xsd:enumeration value="2047"/>
          <xsd:enumeration value="2048"/>
          <xsd:enumeration value="2049"/>
          <xsd:enumeration value="2050"/>
          <xsd:enumeration value="2051"/>
          <xsd:enumeration value="2052"/>
          <xsd:enumeration value="2053"/>
          <xsd:enumeration value="2054"/>
          <xsd:enumeration value="2055"/>
          <xsd:enumeration value="2056"/>
          <xsd:enumeration value="2057"/>
          <xsd:enumeration value="2058"/>
          <xsd:enumeration value="2059"/>
          <xsd:enumeration value="2060"/>
          <xsd:enumeration value="2061"/>
          <xsd:enumeration value="2062"/>
          <xsd:enumeration value="2063"/>
          <xsd:enumeration value="2064"/>
          <xsd:enumeration value="2065"/>
        </xsd:restriction>
      </xsd:simpleType>
    </xsd:element>
    <xsd:element name="TaxQuarter" ma:index="21" nillable="true" ma:displayName="Tax Quarter" ma:default="N/A" ma:format="Dropdown" ma:indexed="true" ma:internalName="TaxQuarter">
      <xsd:simpleType>
        <xsd:restriction base="dms:Choice">
          <xsd:enumeration value="N/A"/>
          <xsd:enumeration value="Q1"/>
          <xsd:enumeration value="Q2"/>
          <xsd:enumeration value="Q3"/>
          <xsd:enumeration value="Q4"/>
        </xsd:restriction>
      </xsd:simpleType>
    </xsd:element>
    <xsd:element name="TaxMonth" ma:index="22" nillable="true" ma:displayName="Tax Month" ma:internalName="TaxMonth">
      <xsd:complexType>
        <xsd:complexContent>
          <xsd:extension base="dms:MultiChoice">
            <xsd:sequence>
              <xsd:element name="Value" maxOccurs="unbounded" minOccurs="0" nillable="tru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equence>
          </xsd:extension>
        </xsd:complexContent>
      </xsd:complexType>
    </xsd:element>
    <xsd:element name="Knowledge" ma:index="25" nillable="true" ma:displayName="Knowledge" ma:default="0" ma:internalName="Knowledge">
      <xsd:simpleType>
        <xsd:restriction base="dms:Boolean"/>
      </xsd:simpleType>
    </xsd:element>
    <xsd:element name="Obsolete" ma:index="26" nillable="true" ma:displayName="Obsolete" ma:default="0" ma:indexed="true" ma:internalName="Obsolete">
      <xsd:simpleType>
        <xsd:restriction base="dms:Boolean"/>
      </xsd:simpleType>
    </xsd:element>
    <xsd:element name="CopiedBy" ma:index="28" nillable="true" ma:displayName="Copied By" ma:hidden="true" ma:list="UserInfo" ma:SharePointGroup="0" ma:internalName="Copied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pyAudit" ma:index="29" nillable="true" ma:displayName="Copy Audit" ma:format="Hyperlink" ma:hidden="true" ma:internalName="CopyAudit">
      <xsd:complexType>
        <xsd:complexContent>
          <xsd:extension base="dms:URL">
            <xsd:sequence>
              <xsd:element name="Url" type="dms:ValidUrl" minOccurs="0" nillable="true"/>
              <xsd:element name="Description" type="xsd:string" nillable="true"/>
            </xsd:sequence>
          </xsd:extension>
        </xsd:complexContent>
      </xsd:complexType>
    </xsd:element>
    <xsd:element name="CopiedOn" ma:index="30" nillable="true" ma:displayName="Copied On" ma:hidden="true" ma:internalName="CopiedO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f287a07-1cdd-40b9-8719-d7ca1fc828d3" elementFormDefault="qualified">
    <xsd:import namespace="http://schemas.microsoft.com/office/2006/documentManagement/types"/>
    <xsd:import namespace="http://schemas.microsoft.com/office/infopath/2007/PartnerControls"/>
    <xsd:element name="CopyDocID" ma:index="27" nillable="true" ma:displayName="Copy Doc ID" ma:hidden="true" ma:indexed="true" ma:internalName="CopyDoc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e04167-7bf6-4262-921c-212a7ca9f51c" elementFormDefault="qualified">
    <xsd:import namespace="http://schemas.microsoft.com/office/2006/documentManagement/types"/>
    <xsd:import namespace="http://schemas.microsoft.com/office/infopath/2007/PartnerControls"/>
    <xsd:element name="GearLink" ma:index="34" nillable="true" ma:displayName="Gear Link" ma:format="Hyperlink" ma:hidden="true" ma:internalName="GearLink"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63624f-e261-401d-b741-31e703acb2d2" elementFormDefault="qualified">
    <xsd:import namespace="http://schemas.microsoft.com/office/2006/documentManagement/types"/>
    <xsd:import namespace="http://schemas.microsoft.com/office/infopath/2007/PartnerControls"/>
    <xsd:element name="DocumentSignificance" ma:index="39" nillable="true" ma:displayName="Document Significance" ma:internalName="DocumentSignifican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575f31-ccf3-41fe-a855-4269b45d4b97" elementFormDefault="qualified">
    <xsd:import namespace="http://schemas.microsoft.com/office/2006/documentManagement/types"/>
    <xsd:import namespace="http://schemas.microsoft.com/office/infopath/2007/PartnerControls"/>
    <xsd:element name="MediaServiceMetadata" ma:index="40" nillable="true" ma:displayName="MediaServiceMetadata" ma:hidden="true" ma:internalName="MediaServiceMetadata" ma:readOnly="true">
      <xsd:simpleType>
        <xsd:restriction base="dms:Note"/>
      </xsd:simpleType>
    </xsd:element>
    <xsd:element name="MediaServiceFastMetadata" ma:index="41" nillable="true" ma:displayName="MediaServiceFastMetadata" ma:hidden="true" ma:internalName="MediaServiceFastMetadata" ma:readOnly="true">
      <xsd:simpleType>
        <xsd:restriction base="dms:Note"/>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79204D-BC08-4940-8C1F-6242370F2F72}">
  <ds:schemaRefs>
    <ds:schemaRef ds:uri="http://schemas.microsoft.com/sharepoint/events"/>
  </ds:schemaRefs>
</ds:datastoreItem>
</file>

<file path=customXml/itemProps2.xml><?xml version="1.0" encoding="utf-8"?>
<ds:datastoreItem xmlns:ds="http://schemas.openxmlformats.org/officeDocument/2006/customXml" ds:itemID="{242252F9-3438-4ED0-891B-994B01AF1EA4}">
  <ds:schemaRefs>
    <ds:schemaRef ds:uri="http://schemas.microsoft.com/sharepoint/v3/contenttype/forms"/>
  </ds:schemaRefs>
</ds:datastoreItem>
</file>

<file path=customXml/itemProps3.xml><?xml version="1.0" encoding="utf-8"?>
<ds:datastoreItem xmlns:ds="http://schemas.openxmlformats.org/officeDocument/2006/customXml" ds:itemID="{BD295EC2-1F9D-4F03-A24D-A82EBEB8D968}">
  <ds:schemaRefs>
    <ds:schemaRef ds:uri="http://schemas.microsoft.com/office/2006/metadata/properties"/>
    <ds:schemaRef ds:uri="http://schemas.microsoft.com/office/infopath/2007/PartnerControls"/>
    <ds:schemaRef ds:uri="35818088-e62d-4edf-bbb6-409430aef268"/>
    <ds:schemaRef ds:uri="4f287a07-1cdd-40b9-8719-d7ca1fc828d3"/>
    <ds:schemaRef ds:uri="dfe04167-7bf6-4262-921c-212a7ca9f51c"/>
    <ds:schemaRef ds:uri="a1692498-d9e7-4cbe-b0c3-60af417d1ac3"/>
    <ds:schemaRef ds:uri="8963624f-e261-401d-b741-31e703acb2d2"/>
  </ds:schemaRefs>
</ds:datastoreItem>
</file>

<file path=customXml/itemProps4.xml><?xml version="1.0" encoding="utf-8"?>
<ds:datastoreItem xmlns:ds="http://schemas.openxmlformats.org/officeDocument/2006/customXml" ds:itemID="{4D52F440-1F42-47D5-BDD1-4B8919125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692498-d9e7-4cbe-b0c3-60af417d1ac3"/>
    <ds:schemaRef ds:uri="35818088-e62d-4edf-bbb6-409430aef268"/>
    <ds:schemaRef ds:uri="4f287a07-1cdd-40b9-8719-d7ca1fc828d3"/>
    <ds:schemaRef ds:uri="dfe04167-7bf6-4262-921c-212a7ca9f51c"/>
    <ds:schemaRef ds:uri="8963624f-e261-401d-b741-31e703acb2d2"/>
    <ds:schemaRef ds:uri="08575f31-ccf3-41fe-a855-4269b45d4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298</Words>
  <Characters>1702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Ernst &amp; Young</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Kohei Okada</dc:creator>
  <cp:lastModifiedBy>志田 光明</cp:lastModifiedBy>
  <cp:revision>2</cp:revision>
  <cp:lastPrinted>2016-10-25T00:48:00Z</cp:lastPrinted>
  <dcterms:created xsi:type="dcterms:W3CDTF">2025-02-20T13:18:00Z</dcterms:created>
  <dcterms:modified xsi:type="dcterms:W3CDTF">2025-02-20T13:18:00Z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risdiction">
    <vt:lpwstr>1;#Japan|38723376-676f-458d-861e-3f5669592b7f</vt:lpwstr>
  </property>
  <property fmtid="{D5CDD505-2E9C-101B-9397-08002B2CF9AE}" pid="3" name="ContentTypeId">
    <vt:lpwstr>0x01010070B8EBA165E1244282FA93047E839D47020007E9881B54940241B707E7359F6F4E6F</vt:lpwstr>
  </property>
  <property fmtid="{D5CDD505-2E9C-101B-9397-08002B2CF9AE}" pid="4" name="ContentLanguage">
    <vt:lpwstr>5;#Japanese|385a56b9-6efb-4358-bb5b-79de81312c32</vt:lpwstr>
  </property>
  <property fmtid="{D5CDD505-2E9C-101B-9397-08002B2CF9AE}" pid="5" name="_dlc_DocIdItemGuid">
    <vt:lpwstr>beea9ffc-1877-4421-a0b9-cc5174aa0468</vt:lpwstr>
  </property>
  <property fmtid="{D5CDD505-2E9C-101B-9397-08002B2CF9AE}" pid="6" name="TaxServiceLine">
    <vt:lpwstr>2;#Business Tax Advisory|fdb96a3c-2863-4274-87d8-784579a37968</vt:lpwstr>
  </property>
  <property fmtid="{D5CDD505-2E9C-101B-9397-08002B2CF9AE}" pid="7" name="EYOSGCRProcessStep">
    <vt:lpwstr/>
  </property>
  <property fmtid="{D5CDD505-2E9C-101B-9397-08002B2CF9AE}" pid="8" name="EYOSWorkflowStatus">
    <vt:lpwstr/>
  </property>
  <property fmtid="{D5CDD505-2E9C-101B-9397-08002B2CF9AE}" pid="9" name="DocumentSetDescription">
    <vt:lpwstr/>
  </property>
  <property fmtid="{D5CDD505-2E9C-101B-9397-08002B2CF9AE}" pid="10" name="EYOSWorkflowComments">
    <vt:lpwstr/>
  </property>
  <property fmtid="{D5CDD505-2E9C-101B-9397-08002B2CF9AE}" pid="11" name="_ExtendedDescription">
    <vt:lpwstr/>
  </property>
  <property fmtid="{D5CDD505-2E9C-101B-9397-08002B2CF9AE}" pid="12" name="EYEmailFrom">
    <vt:lpwstr/>
  </property>
  <property fmtid="{D5CDD505-2E9C-101B-9397-08002B2CF9AE}" pid="13" name="ClientApproved">
    <vt:lpwstr/>
  </property>
  <property fmtid="{D5CDD505-2E9C-101B-9397-08002B2CF9AE}" pid="14" name="EYEmailTo">
    <vt:lpwstr/>
  </property>
  <property fmtid="{D5CDD505-2E9C-101B-9397-08002B2CF9AE}" pid="15" name="EmailCC">
    <vt:lpwstr/>
  </property>
  <property fmtid="{D5CDD505-2E9C-101B-9397-08002B2CF9AE}" pid="16" name="EmailGUID">
    <vt:lpwstr/>
  </property>
  <property fmtid="{D5CDD505-2E9C-101B-9397-08002B2CF9AE}" pid="17" name="EmailAttachments">
    <vt:bool>false</vt:bool>
  </property>
  <property fmtid="{D5CDD505-2E9C-101B-9397-08002B2CF9AE}" pid="18" name="EYOSApprovalStatus">
    <vt:lpwstr/>
  </property>
  <property fmtid="{D5CDD505-2E9C-101B-9397-08002B2CF9AE}" pid="19" name="EYOSWorkflowConfiguration">
    <vt:lpwstr/>
  </property>
</Properties>
</file>